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75B7">
      <w:hyperlink r:id="rId4" w:history="1">
        <w:r w:rsidRPr="0037290D">
          <w:rPr>
            <w:rStyle w:val="Hyperlink"/>
          </w:rPr>
          <w:t>www.ejurix.com/welcome.aspx?corpname+BAMU1</w:t>
        </w:r>
      </w:hyperlink>
    </w:p>
    <w:p w:rsidR="008975B7" w:rsidRDefault="008975B7"/>
    <w:sectPr w:rsidR="0089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8975B7"/>
    <w:rsid w:val="0089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jurix.com/welcome.aspx?corpname+BAMU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library</dc:creator>
  <cp:keywords/>
  <dc:description/>
  <cp:lastModifiedBy>CD library</cp:lastModifiedBy>
  <cp:revision>2</cp:revision>
  <dcterms:created xsi:type="dcterms:W3CDTF">2018-06-25T06:22:00Z</dcterms:created>
  <dcterms:modified xsi:type="dcterms:W3CDTF">2018-06-25T06:26:00Z</dcterms:modified>
</cp:coreProperties>
</file>