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89" w:rsidRDefault="00D82221" w:rsidP="006261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6189">
        <w:rPr>
          <w:rFonts w:ascii="Times New Roman" w:hAnsi="Times New Roman" w:cs="Times New Roman"/>
          <w:b/>
          <w:sz w:val="24"/>
          <w:szCs w:val="24"/>
        </w:rPr>
        <w:t xml:space="preserve">Analysis </w:t>
      </w:r>
      <w:r w:rsidR="009569D7" w:rsidRPr="00626189">
        <w:rPr>
          <w:rFonts w:ascii="Times New Roman" w:hAnsi="Times New Roman" w:cs="Times New Roman"/>
          <w:b/>
          <w:sz w:val="24"/>
          <w:szCs w:val="24"/>
        </w:rPr>
        <w:t>of feedbacks of students of</w:t>
      </w:r>
      <w:r w:rsidR="00626189" w:rsidRPr="00626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8DB" w:rsidRPr="00626189">
        <w:rPr>
          <w:rFonts w:ascii="Times New Roman" w:hAnsi="Times New Roman" w:cs="Times New Roman"/>
          <w:b/>
          <w:sz w:val="24"/>
          <w:szCs w:val="24"/>
        </w:rPr>
        <w:t xml:space="preserve">Semester- I </w:t>
      </w:r>
      <w:proofErr w:type="gramStart"/>
      <w:r w:rsidR="00F94FCA" w:rsidRPr="00626189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626189" w:rsidRPr="00626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F42" w:rsidRPr="00626189">
        <w:rPr>
          <w:rFonts w:ascii="Times New Roman" w:hAnsi="Times New Roman" w:cs="Times New Roman"/>
          <w:b/>
          <w:sz w:val="24"/>
          <w:szCs w:val="24"/>
        </w:rPr>
        <w:t>M.</w:t>
      </w:r>
      <w:r w:rsidR="00AB3335" w:rsidRPr="00626189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AB3335" w:rsidRPr="00626189">
        <w:rPr>
          <w:rFonts w:ascii="Times New Roman" w:hAnsi="Times New Roman" w:cs="Times New Roman"/>
          <w:b/>
          <w:sz w:val="24"/>
          <w:szCs w:val="24"/>
        </w:rPr>
        <w:t>.</w:t>
      </w:r>
      <w:r w:rsidR="00626189" w:rsidRPr="0062618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B3335" w:rsidRPr="00626189">
        <w:rPr>
          <w:rFonts w:ascii="Times New Roman" w:hAnsi="Times New Roman" w:cs="Times New Roman"/>
          <w:b/>
          <w:sz w:val="24"/>
          <w:szCs w:val="24"/>
        </w:rPr>
        <w:t>Tarabai</w:t>
      </w:r>
      <w:proofErr w:type="spellEnd"/>
      <w:r w:rsidR="00AB3335" w:rsidRPr="006261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B3335" w:rsidRPr="00626189">
        <w:rPr>
          <w:rFonts w:ascii="Times New Roman" w:hAnsi="Times New Roman" w:cs="Times New Roman"/>
          <w:b/>
          <w:sz w:val="24"/>
          <w:szCs w:val="24"/>
        </w:rPr>
        <w:t>Adhyasan</w:t>
      </w:r>
      <w:proofErr w:type="spellEnd"/>
      <w:r w:rsidR="00AB3335" w:rsidRPr="00626189">
        <w:rPr>
          <w:rFonts w:ascii="Times New Roman" w:hAnsi="Times New Roman" w:cs="Times New Roman"/>
          <w:b/>
          <w:sz w:val="24"/>
          <w:szCs w:val="24"/>
        </w:rPr>
        <w:t xml:space="preserve"> Kendr</w:t>
      </w:r>
      <w:r w:rsidR="00626189" w:rsidRPr="00626189">
        <w:rPr>
          <w:rFonts w:ascii="Times New Roman" w:hAnsi="Times New Roman" w:cs="Times New Roman"/>
          <w:b/>
          <w:sz w:val="24"/>
          <w:szCs w:val="24"/>
        </w:rPr>
        <w:t xml:space="preserve">a, </w:t>
      </w:r>
    </w:p>
    <w:p w:rsidR="00D82221" w:rsidRDefault="005358DB" w:rsidP="006261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6189">
        <w:rPr>
          <w:rFonts w:ascii="Times New Roman" w:hAnsi="Times New Roman" w:cs="Times New Roman"/>
          <w:b/>
          <w:sz w:val="24"/>
          <w:szCs w:val="24"/>
        </w:rPr>
        <w:t>201</w:t>
      </w:r>
      <w:r w:rsidR="00AB3335" w:rsidRPr="00626189">
        <w:rPr>
          <w:rFonts w:ascii="Times New Roman" w:hAnsi="Times New Roman" w:cs="Times New Roman"/>
          <w:b/>
          <w:sz w:val="24"/>
          <w:szCs w:val="24"/>
        </w:rPr>
        <w:t>7</w:t>
      </w:r>
      <w:r w:rsidRPr="00626189">
        <w:rPr>
          <w:rFonts w:ascii="Times New Roman" w:hAnsi="Times New Roman" w:cs="Times New Roman"/>
          <w:b/>
          <w:sz w:val="24"/>
          <w:szCs w:val="24"/>
        </w:rPr>
        <w:t>-201</w:t>
      </w:r>
      <w:r w:rsidR="00AB3335" w:rsidRPr="00626189">
        <w:rPr>
          <w:rFonts w:ascii="Times New Roman" w:hAnsi="Times New Roman" w:cs="Times New Roman"/>
          <w:b/>
          <w:sz w:val="24"/>
          <w:szCs w:val="24"/>
        </w:rPr>
        <w:t>8</w:t>
      </w:r>
    </w:p>
    <w:p w:rsidR="00626189" w:rsidRPr="00626189" w:rsidRDefault="00626189" w:rsidP="006261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0E45" w:rsidRPr="00636C35" w:rsidRDefault="00F80E45" w:rsidP="006261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 w:rsidR="00AF6077"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r w:rsidR="00626189">
        <w:rPr>
          <w:rFonts w:ascii="Times New Roman" w:hAnsi="Times New Roman" w:cs="Times New Roman"/>
          <w:b/>
          <w:sz w:val="24"/>
          <w:szCs w:val="24"/>
        </w:rPr>
        <w:t>about course curriculum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 w:rsidR="00626189">
        <w:rPr>
          <w:rFonts w:ascii="Times New Roman" w:hAnsi="Times New Roman" w:cs="Times New Roman"/>
          <w:sz w:val="24"/>
          <w:szCs w:val="24"/>
        </w:rPr>
        <w:t xml:space="preserve">/ 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F80E45" w:rsidRPr="002D1208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 w:rsidR="00627153">
        <w:rPr>
          <w:rFonts w:ascii="Times New Roman" w:hAnsi="Times New Roman" w:cs="Times New Roman"/>
          <w:sz w:val="24"/>
          <w:szCs w:val="24"/>
        </w:rPr>
        <w:t xml:space="preserve"> </w:t>
      </w: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C552B7" w:rsidRDefault="00C552B7" w:rsidP="00C552B7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>Frequency Score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Style w:val="TableGrid"/>
        <w:tblW w:w="6036" w:type="dxa"/>
        <w:jc w:val="center"/>
        <w:tblLook w:val="04A0" w:firstRow="1" w:lastRow="0" w:firstColumn="1" w:lastColumn="0" w:noHBand="0" w:noVBand="1"/>
      </w:tblPr>
      <w:tblGrid>
        <w:gridCol w:w="960"/>
        <w:gridCol w:w="1050"/>
        <w:gridCol w:w="1022"/>
        <w:gridCol w:w="1022"/>
        <w:gridCol w:w="1022"/>
        <w:gridCol w:w="960"/>
      </w:tblGrid>
      <w:tr w:rsidR="00C040B2" w:rsidRPr="002C078B" w:rsidTr="00C040B2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040B2" w:rsidRDefault="00C040B2" w:rsidP="00C04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050" w:type="dxa"/>
            <w:shd w:val="clear" w:color="auto" w:fill="F79646" w:themeFill="accent6"/>
            <w:noWrap/>
            <w:vAlign w:val="bottom"/>
            <w:hideMark/>
          </w:tcPr>
          <w:p w:rsidR="00C040B2" w:rsidRDefault="00C040B2" w:rsidP="00C04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1022" w:type="dxa"/>
            <w:shd w:val="clear" w:color="auto" w:fill="F79646" w:themeFill="accent6"/>
            <w:noWrap/>
            <w:vAlign w:val="bottom"/>
            <w:hideMark/>
          </w:tcPr>
          <w:p w:rsidR="00C040B2" w:rsidRDefault="00C040B2" w:rsidP="00C04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1022" w:type="dxa"/>
            <w:shd w:val="clear" w:color="auto" w:fill="F79646" w:themeFill="accent6"/>
            <w:noWrap/>
            <w:vAlign w:val="bottom"/>
            <w:hideMark/>
          </w:tcPr>
          <w:p w:rsidR="00C040B2" w:rsidRDefault="00C040B2" w:rsidP="00C04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1022" w:type="dxa"/>
            <w:shd w:val="clear" w:color="auto" w:fill="F79646" w:themeFill="accent6"/>
            <w:noWrap/>
            <w:vAlign w:val="bottom"/>
            <w:hideMark/>
          </w:tcPr>
          <w:p w:rsidR="00C040B2" w:rsidRDefault="00C040B2" w:rsidP="00C04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040B2" w:rsidRDefault="00C040B2" w:rsidP="00C04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C040B2" w:rsidRPr="002C078B" w:rsidTr="00C040B2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040B2" w:rsidRDefault="00C040B2" w:rsidP="00C04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050" w:type="dxa"/>
            <w:noWrap/>
            <w:vAlign w:val="bottom"/>
            <w:hideMark/>
          </w:tcPr>
          <w:p w:rsidR="00C040B2" w:rsidRDefault="00C040B2" w:rsidP="00C04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22" w:type="dxa"/>
            <w:noWrap/>
            <w:vAlign w:val="bottom"/>
            <w:hideMark/>
          </w:tcPr>
          <w:p w:rsidR="00C040B2" w:rsidRDefault="00C040B2" w:rsidP="00C04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22" w:type="dxa"/>
            <w:noWrap/>
            <w:vAlign w:val="bottom"/>
            <w:hideMark/>
          </w:tcPr>
          <w:p w:rsidR="00C040B2" w:rsidRDefault="00C040B2" w:rsidP="00C04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22" w:type="dxa"/>
            <w:noWrap/>
            <w:vAlign w:val="bottom"/>
            <w:hideMark/>
          </w:tcPr>
          <w:p w:rsidR="00C040B2" w:rsidRDefault="00C040B2" w:rsidP="00C04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:rsidR="00C040B2" w:rsidRDefault="00C040B2" w:rsidP="00C04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C040B2" w:rsidRPr="002C078B" w:rsidTr="00C040B2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040B2" w:rsidRDefault="00C040B2" w:rsidP="00C04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050" w:type="dxa"/>
            <w:noWrap/>
            <w:vAlign w:val="bottom"/>
            <w:hideMark/>
          </w:tcPr>
          <w:p w:rsidR="00C040B2" w:rsidRDefault="00C040B2" w:rsidP="00C04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22" w:type="dxa"/>
            <w:noWrap/>
            <w:vAlign w:val="bottom"/>
            <w:hideMark/>
          </w:tcPr>
          <w:p w:rsidR="00C040B2" w:rsidRDefault="00C040B2" w:rsidP="00C04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22" w:type="dxa"/>
            <w:noWrap/>
            <w:vAlign w:val="bottom"/>
            <w:hideMark/>
          </w:tcPr>
          <w:p w:rsidR="00C040B2" w:rsidRDefault="00C040B2" w:rsidP="00C04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022" w:type="dxa"/>
            <w:noWrap/>
            <w:vAlign w:val="bottom"/>
            <w:hideMark/>
          </w:tcPr>
          <w:p w:rsidR="00C040B2" w:rsidRDefault="00C040B2" w:rsidP="00C04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noWrap/>
            <w:vAlign w:val="bottom"/>
            <w:hideMark/>
          </w:tcPr>
          <w:p w:rsidR="00C040B2" w:rsidRDefault="00C040B2" w:rsidP="00C04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C040B2" w:rsidRPr="002C078B" w:rsidTr="00C040B2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040B2" w:rsidRDefault="00C040B2" w:rsidP="00C04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050" w:type="dxa"/>
            <w:noWrap/>
            <w:vAlign w:val="bottom"/>
            <w:hideMark/>
          </w:tcPr>
          <w:p w:rsidR="00C040B2" w:rsidRDefault="00C040B2" w:rsidP="00C04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022" w:type="dxa"/>
            <w:noWrap/>
            <w:vAlign w:val="bottom"/>
            <w:hideMark/>
          </w:tcPr>
          <w:p w:rsidR="00C040B2" w:rsidRDefault="00C040B2" w:rsidP="00C04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022" w:type="dxa"/>
            <w:noWrap/>
            <w:vAlign w:val="bottom"/>
            <w:hideMark/>
          </w:tcPr>
          <w:p w:rsidR="00C040B2" w:rsidRDefault="00C040B2" w:rsidP="00C04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022" w:type="dxa"/>
            <w:noWrap/>
            <w:vAlign w:val="bottom"/>
            <w:hideMark/>
          </w:tcPr>
          <w:p w:rsidR="00C040B2" w:rsidRDefault="00C040B2" w:rsidP="00C04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60" w:type="dxa"/>
            <w:noWrap/>
            <w:vAlign w:val="bottom"/>
            <w:hideMark/>
          </w:tcPr>
          <w:p w:rsidR="00C040B2" w:rsidRDefault="00C040B2" w:rsidP="00C04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C040B2" w:rsidRPr="002C078B" w:rsidTr="00C040B2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040B2" w:rsidRDefault="00C040B2" w:rsidP="00C04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050" w:type="dxa"/>
            <w:noWrap/>
            <w:vAlign w:val="bottom"/>
            <w:hideMark/>
          </w:tcPr>
          <w:p w:rsidR="00C040B2" w:rsidRDefault="00C040B2" w:rsidP="00C04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022" w:type="dxa"/>
            <w:noWrap/>
            <w:vAlign w:val="bottom"/>
            <w:hideMark/>
          </w:tcPr>
          <w:p w:rsidR="00C040B2" w:rsidRDefault="00C040B2" w:rsidP="00C04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022" w:type="dxa"/>
            <w:noWrap/>
            <w:vAlign w:val="bottom"/>
            <w:hideMark/>
          </w:tcPr>
          <w:p w:rsidR="00C040B2" w:rsidRDefault="00C040B2" w:rsidP="00C04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022" w:type="dxa"/>
            <w:noWrap/>
            <w:vAlign w:val="bottom"/>
            <w:hideMark/>
          </w:tcPr>
          <w:p w:rsidR="00C040B2" w:rsidRDefault="00C040B2" w:rsidP="00C04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noWrap/>
            <w:vAlign w:val="bottom"/>
            <w:hideMark/>
          </w:tcPr>
          <w:p w:rsidR="00C040B2" w:rsidRDefault="00C040B2" w:rsidP="00C04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C040B2" w:rsidRPr="002C078B" w:rsidTr="00C040B2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040B2" w:rsidRDefault="00C040B2" w:rsidP="00C04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050" w:type="dxa"/>
            <w:noWrap/>
            <w:vAlign w:val="bottom"/>
            <w:hideMark/>
          </w:tcPr>
          <w:p w:rsidR="00C040B2" w:rsidRDefault="00C040B2" w:rsidP="00C04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022" w:type="dxa"/>
            <w:noWrap/>
            <w:vAlign w:val="bottom"/>
            <w:hideMark/>
          </w:tcPr>
          <w:p w:rsidR="00C040B2" w:rsidRDefault="00C040B2" w:rsidP="00C04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022" w:type="dxa"/>
            <w:noWrap/>
            <w:vAlign w:val="bottom"/>
            <w:hideMark/>
          </w:tcPr>
          <w:p w:rsidR="00C040B2" w:rsidRDefault="00C040B2" w:rsidP="00C04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022" w:type="dxa"/>
            <w:noWrap/>
            <w:vAlign w:val="bottom"/>
            <w:hideMark/>
          </w:tcPr>
          <w:p w:rsidR="00C040B2" w:rsidRDefault="00C040B2" w:rsidP="00C04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960" w:type="dxa"/>
            <w:noWrap/>
            <w:vAlign w:val="bottom"/>
            <w:hideMark/>
          </w:tcPr>
          <w:p w:rsidR="00C040B2" w:rsidRDefault="00C040B2" w:rsidP="00C04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</w:tbl>
    <w:p w:rsidR="00C552B7" w:rsidRDefault="00C552B7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Style w:val="TableGrid"/>
        <w:tblW w:w="6008" w:type="dxa"/>
        <w:jc w:val="center"/>
        <w:tblLook w:val="04A0" w:firstRow="1" w:lastRow="0" w:firstColumn="1" w:lastColumn="0" w:noHBand="0" w:noVBand="1"/>
      </w:tblPr>
      <w:tblGrid>
        <w:gridCol w:w="960"/>
        <w:gridCol w:w="1022"/>
        <w:gridCol w:w="1022"/>
        <w:gridCol w:w="1022"/>
        <w:gridCol w:w="1022"/>
        <w:gridCol w:w="960"/>
      </w:tblGrid>
      <w:tr w:rsidR="00C040B2" w:rsidRPr="002C078B" w:rsidTr="00C040B2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040B2" w:rsidRDefault="00C040B2" w:rsidP="00C04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022" w:type="dxa"/>
            <w:shd w:val="clear" w:color="auto" w:fill="F79646" w:themeFill="accent6"/>
            <w:noWrap/>
            <w:vAlign w:val="bottom"/>
            <w:hideMark/>
          </w:tcPr>
          <w:p w:rsidR="00C040B2" w:rsidRDefault="00C040B2" w:rsidP="00C04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1022" w:type="dxa"/>
            <w:shd w:val="clear" w:color="auto" w:fill="F79646" w:themeFill="accent6"/>
            <w:noWrap/>
            <w:vAlign w:val="bottom"/>
            <w:hideMark/>
          </w:tcPr>
          <w:p w:rsidR="00C040B2" w:rsidRDefault="00C040B2" w:rsidP="00C04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1022" w:type="dxa"/>
            <w:shd w:val="clear" w:color="auto" w:fill="F79646" w:themeFill="accent6"/>
            <w:noWrap/>
            <w:vAlign w:val="bottom"/>
            <w:hideMark/>
          </w:tcPr>
          <w:p w:rsidR="00C040B2" w:rsidRDefault="00C040B2" w:rsidP="00C04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1022" w:type="dxa"/>
            <w:shd w:val="clear" w:color="auto" w:fill="F79646" w:themeFill="accent6"/>
            <w:noWrap/>
            <w:vAlign w:val="bottom"/>
            <w:hideMark/>
          </w:tcPr>
          <w:p w:rsidR="00C040B2" w:rsidRDefault="00C040B2" w:rsidP="00C04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040B2" w:rsidRDefault="00C040B2" w:rsidP="00C04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C040B2" w:rsidRPr="002C078B" w:rsidTr="00C040B2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040B2" w:rsidRDefault="00C040B2" w:rsidP="00C04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022" w:type="dxa"/>
            <w:noWrap/>
            <w:vAlign w:val="bottom"/>
            <w:hideMark/>
          </w:tcPr>
          <w:p w:rsidR="00C040B2" w:rsidRDefault="00C040B2" w:rsidP="00C04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22" w:type="dxa"/>
            <w:noWrap/>
            <w:vAlign w:val="bottom"/>
            <w:hideMark/>
          </w:tcPr>
          <w:p w:rsidR="00C040B2" w:rsidRDefault="00C040B2" w:rsidP="00C04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22" w:type="dxa"/>
            <w:noWrap/>
            <w:vAlign w:val="bottom"/>
            <w:hideMark/>
          </w:tcPr>
          <w:p w:rsidR="00C040B2" w:rsidRDefault="00C040B2" w:rsidP="00C04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022" w:type="dxa"/>
            <w:noWrap/>
            <w:vAlign w:val="bottom"/>
            <w:hideMark/>
          </w:tcPr>
          <w:p w:rsidR="00C040B2" w:rsidRDefault="00C040B2" w:rsidP="00C04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noWrap/>
            <w:vAlign w:val="bottom"/>
            <w:hideMark/>
          </w:tcPr>
          <w:p w:rsidR="00C040B2" w:rsidRDefault="00C040B2" w:rsidP="00C04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C040B2" w:rsidRPr="002C078B" w:rsidTr="00C040B2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040B2" w:rsidRDefault="00C040B2" w:rsidP="00C04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022" w:type="dxa"/>
            <w:noWrap/>
            <w:vAlign w:val="bottom"/>
            <w:hideMark/>
          </w:tcPr>
          <w:p w:rsidR="00C040B2" w:rsidRDefault="00C040B2" w:rsidP="00C04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022" w:type="dxa"/>
            <w:noWrap/>
            <w:vAlign w:val="bottom"/>
            <w:hideMark/>
          </w:tcPr>
          <w:p w:rsidR="00C040B2" w:rsidRDefault="00C040B2" w:rsidP="00C04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22" w:type="dxa"/>
            <w:noWrap/>
            <w:vAlign w:val="bottom"/>
            <w:hideMark/>
          </w:tcPr>
          <w:p w:rsidR="00C040B2" w:rsidRDefault="00C040B2" w:rsidP="00C04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022" w:type="dxa"/>
            <w:noWrap/>
            <w:vAlign w:val="bottom"/>
            <w:hideMark/>
          </w:tcPr>
          <w:p w:rsidR="00C040B2" w:rsidRDefault="00C040B2" w:rsidP="00C04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noWrap/>
            <w:vAlign w:val="bottom"/>
            <w:hideMark/>
          </w:tcPr>
          <w:p w:rsidR="00C040B2" w:rsidRDefault="00C040B2" w:rsidP="00C04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C040B2" w:rsidRPr="002C078B" w:rsidTr="00C040B2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040B2" w:rsidRDefault="00C040B2" w:rsidP="00C04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022" w:type="dxa"/>
            <w:noWrap/>
            <w:vAlign w:val="bottom"/>
            <w:hideMark/>
          </w:tcPr>
          <w:p w:rsidR="00C040B2" w:rsidRDefault="00C040B2" w:rsidP="00C04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022" w:type="dxa"/>
            <w:noWrap/>
            <w:vAlign w:val="bottom"/>
            <w:hideMark/>
          </w:tcPr>
          <w:p w:rsidR="00C040B2" w:rsidRDefault="00C040B2" w:rsidP="00C04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022" w:type="dxa"/>
            <w:noWrap/>
            <w:vAlign w:val="bottom"/>
            <w:hideMark/>
          </w:tcPr>
          <w:p w:rsidR="00C040B2" w:rsidRDefault="00C040B2" w:rsidP="00C04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022" w:type="dxa"/>
            <w:noWrap/>
            <w:vAlign w:val="bottom"/>
            <w:hideMark/>
          </w:tcPr>
          <w:p w:rsidR="00C040B2" w:rsidRDefault="00C040B2" w:rsidP="00C04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0" w:type="dxa"/>
            <w:noWrap/>
            <w:vAlign w:val="bottom"/>
            <w:hideMark/>
          </w:tcPr>
          <w:p w:rsidR="00C040B2" w:rsidRDefault="00C040B2" w:rsidP="00C04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C040B2" w:rsidRPr="002C078B" w:rsidTr="00C040B2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040B2" w:rsidRDefault="00C040B2" w:rsidP="00C04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022" w:type="dxa"/>
            <w:noWrap/>
            <w:vAlign w:val="bottom"/>
            <w:hideMark/>
          </w:tcPr>
          <w:p w:rsidR="00C040B2" w:rsidRDefault="00C040B2" w:rsidP="00C04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022" w:type="dxa"/>
            <w:noWrap/>
            <w:vAlign w:val="bottom"/>
            <w:hideMark/>
          </w:tcPr>
          <w:p w:rsidR="00C040B2" w:rsidRDefault="00C040B2" w:rsidP="00C04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022" w:type="dxa"/>
            <w:noWrap/>
            <w:vAlign w:val="bottom"/>
            <w:hideMark/>
          </w:tcPr>
          <w:p w:rsidR="00C040B2" w:rsidRDefault="00C040B2" w:rsidP="00C04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022" w:type="dxa"/>
            <w:noWrap/>
            <w:vAlign w:val="bottom"/>
            <w:hideMark/>
          </w:tcPr>
          <w:p w:rsidR="00C040B2" w:rsidRDefault="00C040B2" w:rsidP="00C04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960" w:type="dxa"/>
            <w:noWrap/>
            <w:vAlign w:val="bottom"/>
            <w:hideMark/>
          </w:tcPr>
          <w:p w:rsidR="00C040B2" w:rsidRDefault="00C040B2" w:rsidP="00C04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C040B2" w:rsidRPr="002C078B" w:rsidTr="00C040B2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040B2" w:rsidRDefault="00C040B2" w:rsidP="00C04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022" w:type="dxa"/>
            <w:noWrap/>
            <w:vAlign w:val="bottom"/>
            <w:hideMark/>
          </w:tcPr>
          <w:p w:rsidR="00C040B2" w:rsidRDefault="00C040B2" w:rsidP="00C04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22" w:type="dxa"/>
            <w:noWrap/>
            <w:vAlign w:val="bottom"/>
            <w:hideMark/>
          </w:tcPr>
          <w:p w:rsidR="00C040B2" w:rsidRDefault="00C040B2" w:rsidP="00C04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22" w:type="dxa"/>
            <w:noWrap/>
            <w:vAlign w:val="bottom"/>
            <w:hideMark/>
          </w:tcPr>
          <w:p w:rsidR="00C040B2" w:rsidRDefault="00C040B2" w:rsidP="00C04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22" w:type="dxa"/>
            <w:noWrap/>
            <w:vAlign w:val="bottom"/>
            <w:hideMark/>
          </w:tcPr>
          <w:p w:rsidR="00C040B2" w:rsidRDefault="00C040B2" w:rsidP="00C04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C040B2" w:rsidRDefault="00C040B2" w:rsidP="00C04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F94FCA" w:rsidRDefault="00F94FCA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76FE" w:rsidRDefault="001F76FE" w:rsidP="00B15C6F">
      <w:pPr>
        <w:tabs>
          <w:tab w:val="left" w:pos="94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F76FE" w:rsidRDefault="007247FD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029325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6562E" w:rsidRDefault="00B45248" w:rsidP="004773B6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Subject 1</w:t>
      </w:r>
      <w:r w:rsidR="00E165F4">
        <w:rPr>
          <w:b/>
          <w:noProof/>
          <w:sz w:val="24"/>
          <w:szCs w:val="24"/>
          <w:lang w:val="en-IN" w:eastAsia="en-IN"/>
        </w:rPr>
        <w:t xml:space="preserve">: </w:t>
      </w:r>
    </w:p>
    <w:p w:rsidR="00B45248" w:rsidRPr="00236F1C" w:rsidRDefault="007247FD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46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7247FD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7247FD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Default="007247FD" w:rsidP="00B15C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A</w:t>
      </w:r>
      <w:r w:rsidR="00B45248">
        <w:rPr>
          <w:rFonts w:ascii="Times New Roman" w:hAnsi="Times New Roman" w:cs="Times New Roman"/>
          <w:sz w:val="24"/>
          <w:szCs w:val="24"/>
        </w:rPr>
        <w:t>verage</w:t>
      </w:r>
    </w:p>
    <w:p w:rsidR="00B15C6F" w:rsidRDefault="00B15C6F" w:rsidP="00B15C6F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6562E" w:rsidRDefault="00B15C6F" w:rsidP="000C6E53">
      <w:pPr>
        <w:jc w:val="both"/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>2</w:t>
      </w:r>
      <w:r w:rsidR="00FB6A56">
        <w:rPr>
          <w:b/>
          <w:noProof/>
          <w:sz w:val="24"/>
          <w:szCs w:val="24"/>
          <w:lang w:val="en-IN" w:eastAsia="en-IN"/>
        </w:rPr>
        <w:t>:</w:t>
      </w:r>
    </w:p>
    <w:p w:rsidR="000C6E53" w:rsidRPr="00236F1C" w:rsidRDefault="007247FD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7247FD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7247FD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7247FD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1F76FE" w:rsidRPr="00236F1C" w:rsidRDefault="001F76FE" w:rsidP="001F76FE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66562E" w:rsidRDefault="00B15C6F" w:rsidP="000C6E53">
      <w:pPr>
        <w:jc w:val="both"/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3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7247FD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7247FD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7247FD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7247FD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3E53F5" w:rsidRPr="00236F1C" w:rsidRDefault="003E53F5" w:rsidP="003E53F5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62E" w:rsidRDefault="00B15C6F" w:rsidP="000C6E53">
      <w:pPr>
        <w:jc w:val="both"/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4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7247FD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7247FD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7247FD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7247FD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12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0C6E53" w:rsidRPr="000C6E53" w:rsidRDefault="000C6E53" w:rsidP="000C6E53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62E" w:rsidRDefault="00B15C6F" w:rsidP="000B177B">
      <w:pPr>
        <w:jc w:val="both"/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5</w:t>
      </w:r>
      <w:r w:rsidR="00FB6A56">
        <w:rPr>
          <w:b/>
          <w:noProof/>
          <w:sz w:val="24"/>
          <w:szCs w:val="24"/>
          <w:lang w:val="en-IN" w:eastAsia="en-IN"/>
        </w:rPr>
        <w:t>:</w:t>
      </w:r>
    </w:p>
    <w:p w:rsidR="000C6E53" w:rsidRPr="00236F1C" w:rsidRDefault="007247FD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7247FD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7247FD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7247FD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C552B7" w:rsidRDefault="00C552B7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2B7" w:rsidRPr="00C552B7" w:rsidRDefault="00C552B7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C6F" w:rsidRDefault="00B15C6F">
      <w:pPr>
        <w:rPr>
          <w:rFonts w:ascii="Times New Roman" w:hAnsi="Times New Roman" w:cs="Times New Roman"/>
          <w:sz w:val="24"/>
          <w:szCs w:val="24"/>
        </w:rPr>
      </w:pPr>
    </w:p>
    <w:p w:rsidR="003C056A" w:rsidRDefault="003C056A">
      <w:pPr>
        <w:rPr>
          <w:rFonts w:ascii="Times New Roman" w:hAnsi="Times New Roman" w:cs="Times New Roman"/>
          <w:sz w:val="24"/>
          <w:szCs w:val="24"/>
        </w:rPr>
      </w:pPr>
    </w:p>
    <w:p w:rsidR="00762E1D" w:rsidRDefault="00762E1D">
      <w:pPr>
        <w:rPr>
          <w:rFonts w:ascii="Times New Roman" w:hAnsi="Times New Roman" w:cs="Times New Roman"/>
          <w:sz w:val="24"/>
          <w:szCs w:val="24"/>
        </w:rPr>
      </w:pPr>
    </w:p>
    <w:p w:rsidR="00E61A80" w:rsidRDefault="00E61A80">
      <w:pPr>
        <w:rPr>
          <w:rFonts w:ascii="Times New Roman" w:hAnsi="Times New Roman" w:cs="Times New Roman"/>
          <w:sz w:val="24"/>
          <w:szCs w:val="24"/>
        </w:rPr>
      </w:pPr>
    </w:p>
    <w:p w:rsidR="00E61A80" w:rsidRDefault="00E61A80">
      <w:pPr>
        <w:rPr>
          <w:rFonts w:ascii="Times New Roman" w:hAnsi="Times New Roman" w:cs="Times New Roman"/>
          <w:sz w:val="24"/>
          <w:szCs w:val="24"/>
        </w:rPr>
      </w:pPr>
    </w:p>
    <w:p w:rsidR="00E61A80" w:rsidRDefault="00E61A80">
      <w:pPr>
        <w:rPr>
          <w:rFonts w:ascii="Times New Roman" w:hAnsi="Times New Roman" w:cs="Times New Roman"/>
          <w:sz w:val="24"/>
          <w:szCs w:val="24"/>
        </w:rPr>
      </w:pPr>
    </w:p>
    <w:p w:rsidR="00E61A80" w:rsidRDefault="00E61A80">
      <w:pPr>
        <w:rPr>
          <w:rFonts w:ascii="Times New Roman" w:hAnsi="Times New Roman" w:cs="Times New Roman"/>
          <w:sz w:val="24"/>
          <w:szCs w:val="24"/>
        </w:rPr>
      </w:pPr>
    </w:p>
    <w:p w:rsidR="00E61A80" w:rsidRDefault="00E61A80">
      <w:pPr>
        <w:rPr>
          <w:rFonts w:ascii="Times New Roman" w:hAnsi="Times New Roman" w:cs="Times New Roman"/>
          <w:sz w:val="24"/>
          <w:szCs w:val="24"/>
        </w:rPr>
      </w:pPr>
    </w:p>
    <w:p w:rsidR="00E61A80" w:rsidRDefault="00E61A80">
      <w:pPr>
        <w:rPr>
          <w:rFonts w:ascii="Times New Roman" w:hAnsi="Times New Roman" w:cs="Times New Roman"/>
          <w:sz w:val="24"/>
          <w:szCs w:val="24"/>
        </w:rPr>
      </w:pPr>
    </w:p>
    <w:p w:rsidR="00E61A80" w:rsidRDefault="00E61A80">
      <w:pPr>
        <w:rPr>
          <w:rFonts w:ascii="Times New Roman" w:hAnsi="Times New Roman" w:cs="Times New Roman"/>
          <w:sz w:val="24"/>
          <w:szCs w:val="24"/>
        </w:rPr>
      </w:pPr>
    </w:p>
    <w:p w:rsidR="00E61A80" w:rsidRDefault="00E61A80">
      <w:pPr>
        <w:rPr>
          <w:rFonts w:ascii="Times New Roman" w:hAnsi="Times New Roman" w:cs="Times New Roman"/>
          <w:sz w:val="24"/>
          <w:szCs w:val="24"/>
        </w:rPr>
      </w:pPr>
    </w:p>
    <w:p w:rsidR="00181D16" w:rsidRDefault="00181D16">
      <w:pPr>
        <w:rPr>
          <w:rFonts w:ascii="Times New Roman" w:hAnsi="Times New Roman" w:cs="Times New Roman"/>
          <w:sz w:val="24"/>
          <w:szCs w:val="24"/>
        </w:rPr>
      </w:pPr>
    </w:p>
    <w:p w:rsidR="00C46DBE" w:rsidRDefault="00C46DBE">
      <w:pPr>
        <w:rPr>
          <w:rFonts w:ascii="Times New Roman" w:hAnsi="Times New Roman" w:cs="Times New Roman"/>
          <w:sz w:val="24"/>
          <w:szCs w:val="24"/>
        </w:rPr>
      </w:pPr>
    </w:p>
    <w:p w:rsidR="00C46DBE" w:rsidRDefault="00C46DBE">
      <w:pPr>
        <w:rPr>
          <w:rFonts w:ascii="Times New Roman" w:hAnsi="Times New Roman" w:cs="Times New Roman"/>
          <w:sz w:val="24"/>
          <w:szCs w:val="24"/>
        </w:rPr>
      </w:pPr>
    </w:p>
    <w:p w:rsidR="00C46DBE" w:rsidRDefault="00C46DBE">
      <w:pPr>
        <w:rPr>
          <w:rFonts w:ascii="Times New Roman" w:hAnsi="Times New Roman" w:cs="Times New Roman"/>
          <w:sz w:val="24"/>
          <w:szCs w:val="24"/>
        </w:rPr>
      </w:pPr>
    </w:p>
    <w:p w:rsidR="00A84032" w:rsidRDefault="00A84032">
      <w:pPr>
        <w:rPr>
          <w:rFonts w:ascii="Times New Roman" w:hAnsi="Times New Roman" w:cs="Times New Roman"/>
          <w:sz w:val="24"/>
          <w:szCs w:val="24"/>
        </w:rPr>
      </w:pPr>
    </w:p>
    <w:p w:rsidR="000C6E53" w:rsidRDefault="000C6E53">
      <w:pPr>
        <w:rPr>
          <w:rFonts w:ascii="Times New Roman" w:hAnsi="Times New Roman" w:cs="Times New Roman"/>
          <w:sz w:val="24"/>
          <w:szCs w:val="24"/>
        </w:rPr>
      </w:pPr>
    </w:p>
    <w:p w:rsidR="006031FE" w:rsidRDefault="006031FE">
      <w:pPr>
        <w:rPr>
          <w:rFonts w:ascii="Times New Roman" w:hAnsi="Times New Roman" w:cs="Times New Roman"/>
          <w:sz w:val="24"/>
          <w:szCs w:val="24"/>
        </w:rPr>
      </w:pPr>
    </w:p>
    <w:p w:rsidR="000C6E53" w:rsidRDefault="000C6E53">
      <w:pPr>
        <w:rPr>
          <w:rFonts w:ascii="Times New Roman" w:hAnsi="Times New Roman" w:cs="Times New Roman"/>
          <w:sz w:val="24"/>
          <w:szCs w:val="24"/>
        </w:rPr>
      </w:pPr>
    </w:p>
    <w:p w:rsidR="003C056A" w:rsidRPr="00636C35" w:rsidRDefault="003C056A" w:rsidP="003C05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Analysis of </w:t>
      </w:r>
      <w:r w:rsidR="00E61A80" w:rsidRPr="00636C35">
        <w:rPr>
          <w:rFonts w:ascii="Times New Roman" w:hAnsi="Times New Roman" w:cs="Times New Roman"/>
          <w:b/>
          <w:sz w:val="24"/>
          <w:szCs w:val="24"/>
          <w:u w:val="single"/>
        </w:rPr>
        <w:t>student’s</w:t>
      </w: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3C056A" w:rsidRPr="00636C35" w:rsidRDefault="003C056A" w:rsidP="003C056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the second part the students have given their feedback about different characteristics of  teachers about preparedness for each </w:t>
      </w:r>
      <w:r w:rsidR="00E61A80" w:rsidRPr="00636C35">
        <w:rPr>
          <w:rFonts w:ascii="Times New Roman" w:hAnsi="Times New Roman" w:cs="Times New Roman"/>
          <w:sz w:val="24"/>
          <w:szCs w:val="24"/>
        </w:rPr>
        <w:t>class use</w:t>
      </w:r>
      <w:r w:rsidRPr="00636C35">
        <w:rPr>
          <w:rFonts w:ascii="Times New Roman" w:hAnsi="Times New Roman" w:cs="Times New Roman"/>
          <w:sz w:val="24"/>
          <w:szCs w:val="24"/>
        </w:rPr>
        <w:t xml:space="preserve"> of ICT tools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communication</w:t>
      </w:r>
      <w:r w:rsidR="00626189"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>clarity of concepts</w:t>
      </w:r>
      <w:r w:rsidR="001A516D">
        <w:rPr>
          <w:rFonts w:ascii="Times New Roman" w:hAnsi="Times New Roman" w:cs="Times New Roman"/>
          <w:sz w:val="24"/>
          <w:szCs w:val="24"/>
        </w:rPr>
        <w:t>,</w:t>
      </w:r>
      <w:r w:rsidR="00626189"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 xml:space="preserve">listening skills and time management as per student satisfaction level students have rated in 4 levels: 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C056A" w:rsidRDefault="003C056A" w:rsidP="003C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The feedback </w:t>
      </w:r>
      <w:r>
        <w:rPr>
          <w:rFonts w:ascii="Times New Roman" w:hAnsi="Times New Roman" w:cs="Times New Roman"/>
          <w:b/>
          <w:sz w:val="24"/>
          <w:szCs w:val="24"/>
        </w:rPr>
        <w:t>given by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 students</w:t>
      </w:r>
      <w:r>
        <w:rPr>
          <w:rFonts w:ascii="Times New Roman" w:hAnsi="Times New Roman" w:cs="Times New Roman"/>
          <w:b/>
          <w:sz w:val="24"/>
          <w:szCs w:val="24"/>
        </w:rPr>
        <w:t xml:space="preserve"> of teacher</w:t>
      </w:r>
      <w:r w:rsidR="00626189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636C35">
        <w:rPr>
          <w:rFonts w:ascii="Times New Roman" w:hAnsi="Times New Roman" w:cs="Times New Roman"/>
          <w:b/>
          <w:sz w:val="24"/>
          <w:szCs w:val="24"/>
        </w:rPr>
        <w:t>is presented in tabular and graphical form as follows</w:t>
      </w:r>
      <w:r w:rsidRPr="00636C35">
        <w:rPr>
          <w:rFonts w:ascii="Times New Roman" w:hAnsi="Times New Roman" w:cs="Times New Roman"/>
          <w:sz w:val="24"/>
          <w:szCs w:val="24"/>
        </w:rPr>
        <w:t>:</w:t>
      </w:r>
    </w:p>
    <w:p w:rsidR="00230EF2" w:rsidRDefault="00230EF2" w:rsidP="003C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973C31">
        <w:rPr>
          <w:rFonts w:ascii="Times New Roman" w:hAnsi="Times New Roman" w:cs="Times New Roman"/>
          <w:sz w:val="24"/>
          <w:szCs w:val="24"/>
        </w:rPr>
        <w:t>Frequency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Style w:val="TableGrid"/>
        <w:tblW w:w="6126" w:type="dxa"/>
        <w:jc w:val="center"/>
        <w:tblLook w:val="04A0" w:firstRow="1" w:lastRow="0" w:firstColumn="1" w:lastColumn="0" w:noHBand="0" w:noVBand="1"/>
      </w:tblPr>
      <w:tblGrid>
        <w:gridCol w:w="960"/>
        <w:gridCol w:w="1140"/>
        <w:gridCol w:w="1022"/>
        <w:gridCol w:w="1022"/>
        <w:gridCol w:w="1022"/>
        <w:gridCol w:w="960"/>
      </w:tblGrid>
      <w:tr w:rsidR="006031FE" w:rsidRPr="00973C31" w:rsidTr="006031FE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6031FE" w:rsidRDefault="006031FE" w:rsidP="006031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140" w:type="dxa"/>
            <w:shd w:val="clear" w:color="auto" w:fill="F79646" w:themeFill="accent6"/>
            <w:noWrap/>
            <w:vAlign w:val="bottom"/>
            <w:hideMark/>
          </w:tcPr>
          <w:p w:rsidR="006031FE" w:rsidRDefault="006031FE" w:rsidP="006031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1022" w:type="dxa"/>
            <w:shd w:val="clear" w:color="auto" w:fill="F79646" w:themeFill="accent6"/>
            <w:noWrap/>
            <w:vAlign w:val="bottom"/>
            <w:hideMark/>
          </w:tcPr>
          <w:p w:rsidR="006031FE" w:rsidRDefault="006031FE" w:rsidP="006031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1022" w:type="dxa"/>
            <w:shd w:val="clear" w:color="auto" w:fill="F79646" w:themeFill="accent6"/>
            <w:noWrap/>
            <w:vAlign w:val="bottom"/>
            <w:hideMark/>
          </w:tcPr>
          <w:p w:rsidR="006031FE" w:rsidRDefault="006031FE" w:rsidP="006031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1022" w:type="dxa"/>
            <w:shd w:val="clear" w:color="auto" w:fill="F79646" w:themeFill="accent6"/>
            <w:noWrap/>
            <w:vAlign w:val="bottom"/>
            <w:hideMark/>
          </w:tcPr>
          <w:p w:rsidR="006031FE" w:rsidRDefault="006031FE" w:rsidP="006031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6031FE" w:rsidRDefault="006031FE" w:rsidP="006031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6031FE" w:rsidRPr="00973C31" w:rsidTr="006031FE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6031FE" w:rsidRDefault="006031FE" w:rsidP="006031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140" w:type="dxa"/>
            <w:noWrap/>
            <w:vAlign w:val="bottom"/>
            <w:hideMark/>
          </w:tcPr>
          <w:p w:rsidR="006031FE" w:rsidRDefault="006031FE" w:rsidP="006031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22" w:type="dxa"/>
            <w:noWrap/>
            <w:vAlign w:val="bottom"/>
            <w:hideMark/>
          </w:tcPr>
          <w:p w:rsidR="006031FE" w:rsidRDefault="006031FE" w:rsidP="006031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22" w:type="dxa"/>
            <w:noWrap/>
            <w:vAlign w:val="bottom"/>
            <w:hideMark/>
          </w:tcPr>
          <w:p w:rsidR="006031FE" w:rsidRDefault="006031FE" w:rsidP="006031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22" w:type="dxa"/>
            <w:noWrap/>
            <w:vAlign w:val="bottom"/>
            <w:hideMark/>
          </w:tcPr>
          <w:p w:rsidR="006031FE" w:rsidRDefault="006031FE" w:rsidP="006031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:rsidR="006031FE" w:rsidRDefault="006031FE" w:rsidP="006031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6031FE" w:rsidRPr="00973C31" w:rsidTr="006031FE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6031FE" w:rsidRDefault="006031FE" w:rsidP="006031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140" w:type="dxa"/>
            <w:noWrap/>
            <w:vAlign w:val="bottom"/>
            <w:hideMark/>
          </w:tcPr>
          <w:p w:rsidR="006031FE" w:rsidRDefault="006031FE" w:rsidP="006031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022" w:type="dxa"/>
            <w:noWrap/>
            <w:vAlign w:val="bottom"/>
            <w:hideMark/>
          </w:tcPr>
          <w:p w:rsidR="006031FE" w:rsidRDefault="006031FE" w:rsidP="006031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22" w:type="dxa"/>
            <w:noWrap/>
            <w:vAlign w:val="bottom"/>
            <w:hideMark/>
          </w:tcPr>
          <w:p w:rsidR="006031FE" w:rsidRDefault="006031FE" w:rsidP="006031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022" w:type="dxa"/>
            <w:noWrap/>
            <w:vAlign w:val="bottom"/>
            <w:hideMark/>
          </w:tcPr>
          <w:p w:rsidR="006031FE" w:rsidRDefault="006031FE" w:rsidP="006031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noWrap/>
            <w:vAlign w:val="bottom"/>
            <w:hideMark/>
          </w:tcPr>
          <w:p w:rsidR="006031FE" w:rsidRDefault="006031FE" w:rsidP="006031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6031FE" w:rsidRPr="00973C31" w:rsidTr="006031FE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6031FE" w:rsidRDefault="006031FE" w:rsidP="006031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140" w:type="dxa"/>
            <w:noWrap/>
            <w:vAlign w:val="bottom"/>
            <w:hideMark/>
          </w:tcPr>
          <w:p w:rsidR="006031FE" w:rsidRDefault="006031FE" w:rsidP="006031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22" w:type="dxa"/>
            <w:noWrap/>
            <w:vAlign w:val="bottom"/>
            <w:hideMark/>
          </w:tcPr>
          <w:p w:rsidR="006031FE" w:rsidRDefault="006031FE" w:rsidP="006031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022" w:type="dxa"/>
            <w:noWrap/>
            <w:vAlign w:val="bottom"/>
            <w:hideMark/>
          </w:tcPr>
          <w:p w:rsidR="006031FE" w:rsidRDefault="006031FE" w:rsidP="006031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22" w:type="dxa"/>
            <w:noWrap/>
            <w:vAlign w:val="bottom"/>
            <w:hideMark/>
          </w:tcPr>
          <w:p w:rsidR="006031FE" w:rsidRDefault="006031FE" w:rsidP="006031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noWrap/>
            <w:vAlign w:val="bottom"/>
            <w:hideMark/>
          </w:tcPr>
          <w:p w:rsidR="006031FE" w:rsidRDefault="006031FE" w:rsidP="006031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6031FE" w:rsidRPr="00973C31" w:rsidTr="006031FE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6031FE" w:rsidRDefault="006031FE" w:rsidP="006031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140" w:type="dxa"/>
            <w:noWrap/>
            <w:vAlign w:val="bottom"/>
            <w:hideMark/>
          </w:tcPr>
          <w:p w:rsidR="006031FE" w:rsidRDefault="006031FE" w:rsidP="006031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022" w:type="dxa"/>
            <w:noWrap/>
            <w:vAlign w:val="bottom"/>
            <w:hideMark/>
          </w:tcPr>
          <w:p w:rsidR="006031FE" w:rsidRDefault="006031FE" w:rsidP="006031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022" w:type="dxa"/>
            <w:noWrap/>
            <w:vAlign w:val="bottom"/>
            <w:hideMark/>
          </w:tcPr>
          <w:p w:rsidR="006031FE" w:rsidRDefault="006031FE" w:rsidP="006031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022" w:type="dxa"/>
            <w:noWrap/>
            <w:vAlign w:val="bottom"/>
            <w:hideMark/>
          </w:tcPr>
          <w:p w:rsidR="006031FE" w:rsidRDefault="006031FE" w:rsidP="006031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0" w:type="dxa"/>
            <w:noWrap/>
            <w:vAlign w:val="bottom"/>
            <w:hideMark/>
          </w:tcPr>
          <w:p w:rsidR="006031FE" w:rsidRDefault="006031FE" w:rsidP="006031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6031FE" w:rsidRPr="00973C31" w:rsidTr="006031FE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6031FE" w:rsidRDefault="006031FE" w:rsidP="006031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140" w:type="dxa"/>
            <w:noWrap/>
            <w:vAlign w:val="bottom"/>
            <w:hideMark/>
          </w:tcPr>
          <w:p w:rsidR="006031FE" w:rsidRDefault="006031FE" w:rsidP="006031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022" w:type="dxa"/>
            <w:noWrap/>
            <w:vAlign w:val="bottom"/>
            <w:hideMark/>
          </w:tcPr>
          <w:p w:rsidR="006031FE" w:rsidRDefault="006031FE" w:rsidP="006031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022" w:type="dxa"/>
            <w:noWrap/>
            <w:vAlign w:val="bottom"/>
            <w:hideMark/>
          </w:tcPr>
          <w:p w:rsidR="006031FE" w:rsidRDefault="006031FE" w:rsidP="006031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022" w:type="dxa"/>
            <w:noWrap/>
            <w:vAlign w:val="bottom"/>
            <w:hideMark/>
          </w:tcPr>
          <w:p w:rsidR="006031FE" w:rsidRDefault="006031FE" w:rsidP="006031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960" w:type="dxa"/>
            <w:noWrap/>
            <w:vAlign w:val="bottom"/>
            <w:hideMark/>
          </w:tcPr>
          <w:p w:rsidR="006031FE" w:rsidRDefault="006031FE" w:rsidP="006031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</w:tr>
    </w:tbl>
    <w:p w:rsidR="00014B5A" w:rsidRDefault="00014B5A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3C31" w:rsidRDefault="00973C31" w:rsidP="00973C31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Percentage of grades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Style w:val="TableGrid"/>
        <w:tblW w:w="6036" w:type="dxa"/>
        <w:jc w:val="center"/>
        <w:tblLook w:val="04A0" w:firstRow="1" w:lastRow="0" w:firstColumn="1" w:lastColumn="0" w:noHBand="0" w:noVBand="1"/>
      </w:tblPr>
      <w:tblGrid>
        <w:gridCol w:w="960"/>
        <w:gridCol w:w="1050"/>
        <w:gridCol w:w="1022"/>
        <w:gridCol w:w="1022"/>
        <w:gridCol w:w="1022"/>
        <w:gridCol w:w="960"/>
      </w:tblGrid>
      <w:tr w:rsidR="006031FE" w:rsidRPr="00973C31" w:rsidTr="0023708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6031FE" w:rsidRDefault="006031FE" w:rsidP="006031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050" w:type="dxa"/>
            <w:shd w:val="clear" w:color="auto" w:fill="F79646" w:themeFill="accent6"/>
            <w:noWrap/>
            <w:vAlign w:val="bottom"/>
            <w:hideMark/>
          </w:tcPr>
          <w:p w:rsidR="006031FE" w:rsidRDefault="006031FE" w:rsidP="006031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1022" w:type="dxa"/>
            <w:shd w:val="clear" w:color="auto" w:fill="F79646" w:themeFill="accent6"/>
            <w:noWrap/>
            <w:vAlign w:val="bottom"/>
            <w:hideMark/>
          </w:tcPr>
          <w:p w:rsidR="006031FE" w:rsidRDefault="006031FE" w:rsidP="006031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1022" w:type="dxa"/>
            <w:shd w:val="clear" w:color="auto" w:fill="F79646" w:themeFill="accent6"/>
            <w:noWrap/>
            <w:vAlign w:val="bottom"/>
            <w:hideMark/>
          </w:tcPr>
          <w:p w:rsidR="006031FE" w:rsidRDefault="006031FE" w:rsidP="006031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1022" w:type="dxa"/>
            <w:shd w:val="clear" w:color="auto" w:fill="F79646" w:themeFill="accent6"/>
            <w:noWrap/>
            <w:vAlign w:val="bottom"/>
            <w:hideMark/>
          </w:tcPr>
          <w:p w:rsidR="006031FE" w:rsidRDefault="006031FE" w:rsidP="006031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6031FE" w:rsidRDefault="006031FE" w:rsidP="006031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6031FE" w:rsidRPr="00973C31" w:rsidTr="0023708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6031FE" w:rsidRDefault="006031FE" w:rsidP="006031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050" w:type="dxa"/>
            <w:noWrap/>
            <w:vAlign w:val="bottom"/>
            <w:hideMark/>
          </w:tcPr>
          <w:p w:rsidR="006031FE" w:rsidRDefault="006031FE" w:rsidP="006031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22" w:type="dxa"/>
            <w:noWrap/>
            <w:vAlign w:val="bottom"/>
            <w:hideMark/>
          </w:tcPr>
          <w:p w:rsidR="006031FE" w:rsidRDefault="006031FE" w:rsidP="006031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022" w:type="dxa"/>
            <w:noWrap/>
            <w:vAlign w:val="bottom"/>
            <w:hideMark/>
          </w:tcPr>
          <w:p w:rsidR="006031FE" w:rsidRDefault="006031FE" w:rsidP="006031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22" w:type="dxa"/>
            <w:noWrap/>
            <w:vAlign w:val="bottom"/>
            <w:hideMark/>
          </w:tcPr>
          <w:p w:rsidR="006031FE" w:rsidRDefault="006031FE" w:rsidP="006031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noWrap/>
            <w:vAlign w:val="bottom"/>
            <w:hideMark/>
          </w:tcPr>
          <w:p w:rsidR="006031FE" w:rsidRDefault="006031FE" w:rsidP="006031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6031FE" w:rsidRPr="00973C31" w:rsidTr="0023708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6031FE" w:rsidRDefault="006031FE" w:rsidP="006031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050" w:type="dxa"/>
            <w:noWrap/>
            <w:vAlign w:val="bottom"/>
            <w:hideMark/>
          </w:tcPr>
          <w:p w:rsidR="006031FE" w:rsidRDefault="006031FE" w:rsidP="006031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022" w:type="dxa"/>
            <w:noWrap/>
            <w:vAlign w:val="bottom"/>
            <w:hideMark/>
          </w:tcPr>
          <w:p w:rsidR="006031FE" w:rsidRDefault="006031FE" w:rsidP="006031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22" w:type="dxa"/>
            <w:noWrap/>
            <w:vAlign w:val="bottom"/>
            <w:hideMark/>
          </w:tcPr>
          <w:p w:rsidR="006031FE" w:rsidRDefault="006031FE" w:rsidP="006031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022" w:type="dxa"/>
            <w:noWrap/>
            <w:vAlign w:val="bottom"/>
            <w:hideMark/>
          </w:tcPr>
          <w:p w:rsidR="006031FE" w:rsidRDefault="006031FE" w:rsidP="006031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noWrap/>
            <w:vAlign w:val="bottom"/>
            <w:hideMark/>
          </w:tcPr>
          <w:p w:rsidR="006031FE" w:rsidRDefault="006031FE" w:rsidP="006031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6031FE" w:rsidRPr="00973C31" w:rsidTr="0023708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6031FE" w:rsidRDefault="006031FE" w:rsidP="006031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050" w:type="dxa"/>
            <w:noWrap/>
            <w:vAlign w:val="bottom"/>
            <w:hideMark/>
          </w:tcPr>
          <w:p w:rsidR="006031FE" w:rsidRDefault="006031FE" w:rsidP="006031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022" w:type="dxa"/>
            <w:noWrap/>
            <w:vAlign w:val="bottom"/>
            <w:hideMark/>
          </w:tcPr>
          <w:p w:rsidR="006031FE" w:rsidRDefault="006031FE" w:rsidP="006031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022" w:type="dxa"/>
            <w:noWrap/>
            <w:vAlign w:val="bottom"/>
            <w:hideMark/>
          </w:tcPr>
          <w:p w:rsidR="006031FE" w:rsidRDefault="006031FE" w:rsidP="006031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022" w:type="dxa"/>
            <w:noWrap/>
            <w:vAlign w:val="bottom"/>
            <w:hideMark/>
          </w:tcPr>
          <w:p w:rsidR="006031FE" w:rsidRDefault="006031FE" w:rsidP="006031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noWrap/>
            <w:vAlign w:val="bottom"/>
            <w:hideMark/>
          </w:tcPr>
          <w:p w:rsidR="006031FE" w:rsidRDefault="006031FE" w:rsidP="006031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6031FE" w:rsidRPr="00973C31" w:rsidTr="0023708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6031FE" w:rsidRDefault="006031FE" w:rsidP="006031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050" w:type="dxa"/>
            <w:noWrap/>
            <w:vAlign w:val="bottom"/>
            <w:hideMark/>
          </w:tcPr>
          <w:p w:rsidR="006031FE" w:rsidRDefault="006031FE" w:rsidP="006031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022" w:type="dxa"/>
            <w:noWrap/>
            <w:vAlign w:val="bottom"/>
            <w:hideMark/>
          </w:tcPr>
          <w:p w:rsidR="006031FE" w:rsidRDefault="006031FE" w:rsidP="006031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022" w:type="dxa"/>
            <w:noWrap/>
            <w:vAlign w:val="bottom"/>
            <w:hideMark/>
          </w:tcPr>
          <w:p w:rsidR="006031FE" w:rsidRDefault="006031FE" w:rsidP="006031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022" w:type="dxa"/>
            <w:noWrap/>
            <w:vAlign w:val="bottom"/>
            <w:hideMark/>
          </w:tcPr>
          <w:p w:rsidR="006031FE" w:rsidRDefault="006031FE" w:rsidP="006031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960" w:type="dxa"/>
            <w:noWrap/>
            <w:vAlign w:val="bottom"/>
            <w:hideMark/>
          </w:tcPr>
          <w:p w:rsidR="006031FE" w:rsidRDefault="006031FE" w:rsidP="006031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</w:tr>
      <w:tr w:rsidR="006031FE" w:rsidRPr="00973C31" w:rsidTr="0023708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6031FE" w:rsidRDefault="006031FE" w:rsidP="006031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050" w:type="dxa"/>
            <w:noWrap/>
            <w:vAlign w:val="bottom"/>
            <w:hideMark/>
          </w:tcPr>
          <w:p w:rsidR="006031FE" w:rsidRDefault="006031FE" w:rsidP="006031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22" w:type="dxa"/>
            <w:noWrap/>
            <w:vAlign w:val="bottom"/>
            <w:hideMark/>
          </w:tcPr>
          <w:p w:rsidR="006031FE" w:rsidRDefault="006031FE" w:rsidP="006031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22" w:type="dxa"/>
            <w:noWrap/>
            <w:vAlign w:val="bottom"/>
            <w:hideMark/>
          </w:tcPr>
          <w:p w:rsidR="006031FE" w:rsidRDefault="006031FE" w:rsidP="006031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22" w:type="dxa"/>
            <w:noWrap/>
            <w:vAlign w:val="bottom"/>
            <w:hideMark/>
          </w:tcPr>
          <w:p w:rsidR="006031FE" w:rsidRDefault="006031FE" w:rsidP="006031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6031FE" w:rsidRDefault="006031FE" w:rsidP="006031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973C31" w:rsidRDefault="00973C31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442C" w:rsidRDefault="006031FE" w:rsidP="003C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162675" cy="27432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66562E" w:rsidRDefault="000B177B" w:rsidP="000B177B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</w:p>
    <w:p w:rsidR="005D7678" w:rsidRPr="00236F1C" w:rsidRDefault="00A733B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subject 1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A733B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626189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A733B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626189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A733B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626189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6562E" w:rsidRDefault="005D7678" w:rsidP="005D7678">
      <w:pPr>
        <w:jc w:val="both"/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</w:p>
    <w:p w:rsidR="005D7678" w:rsidRPr="00236F1C" w:rsidRDefault="00A733B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626189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A733B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626189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A733B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626189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A733B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626189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66562E" w:rsidRDefault="005D7678" w:rsidP="005D7678">
      <w:pPr>
        <w:jc w:val="both"/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>3:</w:t>
      </w:r>
    </w:p>
    <w:p w:rsidR="005D7678" w:rsidRPr="00236F1C" w:rsidRDefault="00A733B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 xml:space="preserve"> 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A733B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626189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A733B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626189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A733B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626189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62E" w:rsidRDefault="005D7678" w:rsidP="005D7678">
      <w:pPr>
        <w:jc w:val="both"/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>4:</w:t>
      </w:r>
    </w:p>
    <w:p w:rsidR="005D7678" w:rsidRPr="00236F1C" w:rsidRDefault="00A733B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626189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A733B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626189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A733B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626189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A733B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626189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62E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>5:</w:t>
      </w:r>
    </w:p>
    <w:p w:rsidR="005D7678" w:rsidRPr="00236F1C" w:rsidRDefault="00A733B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49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626189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A733B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626189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A733B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626189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A733B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626189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28204A" w:rsidRDefault="0028204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406F2" w:rsidRDefault="00B406F2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406F2" w:rsidRDefault="00B406F2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406F2" w:rsidRDefault="00B406F2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406F2" w:rsidRDefault="00B406F2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406F2" w:rsidRDefault="00B406F2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406F2" w:rsidRDefault="00B406F2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28204A" w:rsidRDefault="0028204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F0740" w:rsidRDefault="004F0740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F0740" w:rsidRDefault="004F0740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F0740" w:rsidRDefault="004F0740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F0740" w:rsidRDefault="004F0740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F0740" w:rsidRDefault="004F0740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F0740" w:rsidRDefault="004F0740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F0740" w:rsidRDefault="004F0740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F0740" w:rsidRDefault="004F0740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46DBE" w:rsidRDefault="00C46DBE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46DBE" w:rsidRDefault="00C46DBE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46DBE" w:rsidRDefault="00C46DBE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46DBE" w:rsidRDefault="00C46DBE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46DBE" w:rsidRDefault="00C46DBE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46EA4" w:rsidRDefault="00346EA4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46EA4" w:rsidRDefault="00346EA4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F0740" w:rsidRDefault="004F0740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F0740" w:rsidRDefault="004F0740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230143" w:rsidRDefault="00230143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0C6E53" w:rsidRDefault="000C6E53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0C6E53" w:rsidRDefault="000C6E53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626189" w:rsidRDefault="00626189" w:rsidP="00647A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1B1" w:rsidRPr="00636C35" w:rsidRDefault="008811B1" w:rsidP="00647A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lastRenderedPageBreak/>
        <w:t>Analysis of feedbacks about</w:t>
      </w:r>
      <w:r w:rsidR="00626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b/>
          <w:sz w:val="24"/>
          <w:szCs w:val="24"/>
        </w:rPr>
        <w:t>Projects/Seminars/ Home assignments/ Tutorials:</w:t>
      </w:r>
    </w:p>
    <w:p w:rsidR="008811B1" w:rsidRPr="00636C35" w:rsidRDefault="008811B1" w:rsidP="008811B1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Sufficient number of </w:t>
      </w:r>
      <w:r w:rsidR="00230EF2" w:rsidRPr="00636C35">
        <w:rPr>
          <w:rFonts w:ascii="Times New Roman" w:hAnsi="Times New Roman" w:cs="Times New Roman"/>
          <w:sz w:val="24"/>
          <w:szCs w:val="24"/>
        </w:rPr>
        <w:t>practical</w:t>
      </w:r>
      <w:r w:rsidR="00230EF2">
        <w:rPr>
          <w:rFonts w:ascii="Times New Roman" w:hAnsi="Times New Roman" w:cs="Times New Roman"/>
          <w:sz w:val="24"/>
          <w:szCs w:val="24"/>
        </w:rPr>
        <w:t>’s</w:t>
      </w:r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8811B1" w:rsidRPr="00636C35" w:rsidRDefault="00230EF2" w:rsidP="008811B1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As</w:t>
      </w:r>
      <w:r w:rsidR="008811B1" w:rsidRPr="00636C35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C114ED" w:rsidRDefault="008811B1" w:rsidP="00C114ED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3: Subject wise </w:t>
      </w:r>
      <w:r w:rsidR="0079197C">
        <w:rPr>
          <w:rFonts w:ascii="Times New Roman" w:hAnsi="Times New Roman" w:cs="Times New Roman"/>
          <w:sz w:val="24"/>
          <w:szCs w:val="24"/>
        </w:rPr>
        <w:t>Frequency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project/seminar/assignments</w:t>
      </w:r>
    </w:p>
    <w:tbl>
      <w:tblPr>
        <w:tblStyle w:val="TableGrid"/>
        <w:tblW w:w="6008" w:type="dxa"/>
        <w:jc w:val="center"/>
        <w:tblLook w:val="04A0" w:firstRow="1" w:lastRow="0" w:firstColumn="1" w:lastColumn="0" w:noHBand="0" w:noVBand="1"/>
      </w:tblPr>
      <w:tblGrid>
        <w:gridCol w:w="960"/>
        <w:gridCol w:w="1022"/>
        <w:gridCol w:w="1022"/>
        <w:gridCol w:w="1022"/>
        <w:gridCol w:w="1022"/>
        <w:gridCol w:w="960"/>
      </w:tblGrid>
      <w:tr w:rsidR="00A733B7" w:rsidRPr="00F91E96" w:rsidTr="00A733B7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022" w:type="dxa"/>
            <w:shd w:val="clear" w:color="auto" w:fill="F79646" w:themeFill="accent6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1022" w:type="dxa"/>
            <w:shd w:val="clear" w:color="auto" w:fill="F79646" w:themeFill="accent6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1022" w:type="dxa"/>
            <w:shd w:val="clear" w:color="auto" w:fill="F79646" w:themeFill="accent6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1022" w:type="dxa"/>
            <w:shd w:val="clear" w:color="auto" w:fill="F79646" w:themeFill="accent6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A733B7" w:rsidRPr="00F91E96" w:rsidTr="00A733B7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022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22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22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22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A733B7" w:rsidRPr="00F91E96" w:rsidTr="00A733B7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022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022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022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22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A733B7" w:rsidRPr="00F91E96" w:rsidTr="00A733B7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022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022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022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022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A733B7" w:rsidRPr="00F91E96" w:rsidTr="00A733B7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022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22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022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022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A733B7" w:rsidRPr="00F91E96" w:rsidTr="00A733B7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022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022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022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022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960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</w:tbl>
    <w:p w:rsidR="004F0740" w:rsidRDefault="004F0740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1E96" w:rsidRDefault="00F91E96" w:rsidP="00F91E9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>Table 3: Subject wise Percentage of grades given by students for project/seminar/assignments</w:t>
      </w:r>
    </w:p>
    <w:tbl>
      <w:tblPr>
        <w:tblStyle w:val="TableGrid"/>
        <w:tblW w:w="6008" w:type="dxa"/>
        <w:jc w:val="center"/>
        <w:tblLook w:val="04A0" w:firstRow="1" w:lastRow="0" w:firstColumn="1" w:lastColumn="0" w:noHBand="0" w:noVBand="1"/>
      </w:tblPr>
      <w:tblGrid>
        <w:gridCol w:w="960"/>
        <w:gridCol w:w="1022"/>
        <w:gridCol w:w="1022"/>
        <w:gridCol w:w="1022"/>
        <w:gridCol w:w="1022"/>
        <w:gridCol w:w="960"/>
      </w:tblGrid>
      <w:tr w:rsidR="00A733B7" w:rsidRPr="00F91E96" w:rsidTr="00A733B7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022" w:type="dxa"/>
            <w:shd w:val="clear" w:color="auto" w:fill="F79646" w:themeFill="accent6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1022" w:type="dxa"/>
            <w:shd w:val="clear" w:color="auto" w:fill="F79646" w:themeFill="accent6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1022" w:type="dxa"/>
            <w:shd w:val="clear" w:color="auto" w:fill="F79646" w:themeFill="accent6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1022" w:type="dxa"/>
            <w:shd w:val="clear" w:color="auto" w:fill="F79646" w:themeFill="accent6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A733B7" w:rsidRPr="00F91E96" w:rsidTr="00A733B7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022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022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22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22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733B7" w:rsidRPr="00F91E96" w:rsidTr="00A733B7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022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022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22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022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A733B7" w:rsidRPr="00F91E96" w:rsidTr="00A733B7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022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022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022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22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A733B7" w:rsidRPr="00F91E96" w:rsidTr="00A733B7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022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22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022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022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960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A733B7" w:rsidRPr="00F91E96" w:rsidTr="00A733B7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022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22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22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22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F91E96" w:rsidRDefault="00F91E96" w:rsidP="00F91E9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A733B7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noProof/>
        </w:rPr>
        <w:lastRenderedPageBreak/>
        <w:drawing>
          <wp:inline distT="0" distB="0" distL="0" distR="0">
            <wp:extent cx="6124575" cy="27432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0B177B" w:rsidRPr="000B177B" w:rsidRDefault="000B177B" w:rsidP="000B177B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</w:p>
    <w:p w:rsidR="005D7678" w:rsidRPr="00236F1C" w:rsidRDefault="00A733B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626189">
        <w:rPr>
          <w:rFonts w:ascii="Times New Roman" w:hAnsi="Times New Roman" w:cs="Times New Roman"/>
          <w:sz w:val="24"/>
          <w:szCs w:val="24"/>
        </w:rPr>
        <w:t xml:space="preserve">Project/ Seminars / assignments of 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A733B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626189">
        <w:rPr>
          <w:rFonts w:ascii="Times New Roman" w:hAnsi="Times New Roman" w:cs="Times New Roman"/>
          <w:sz w:val="24"/>
          <w:szCs w:val="24"/>
        </w:rPr>
        <w:t xml:space="preserve">Project/ Seminars / assignments of 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A733B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626189">
        <w:rPr>
          <w:rFonts w:ascii="Times New Roman" w:hAnsi="Times New Roman" w:cs="Times New Roman"/>
          <w:sz w:val="24"/>
          <w:szCs w:val="24"/>
        </w:rPr>
        <w:t xml:space="preserve">Project/ Seminars / assignments of 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A733B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626189">
        <w:rPr>
          <w:rFonts w:ascii="Times New Roman" w:hAnsi="Times New Roman" w:cs="Times New Roman"/>
          <w:sz w:val="24"/>
          <w:szCs w:val="24"/>
        </w:rPr>
        <w:t xml:space="preserve">Project/ Seminars / assignments of 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D7678" w:rsidRPr="000C6E53" w:rsidRDefault="005D7678" w:rsidP="005D7678">
      <w:pPr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</w:p>
    <w:p w:rsidR="005D7678" w:rsidRPr="00236F1C" w:rsidRDefault="00A733B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626189">
        <w:rPr>
          <w:rFonts w:ascii="Times New Roman" w:hAnsi="Times New Roman" w:cs="Times New Roman"/>
          <w:sz w:val="24"/>
          <w:szCs w:val="24"/>
        </w:rPr>
        <w:t xml:space="preserve">Project/ Seminars / assignments of 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A733B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626189">
        <w:rPr>
          <w:rFonts w:ascii="Times New Roman" w:hAnsi="Times New Roman" w:cs="Times New Roman"/>
          <w:sz w:val="24"/>
          <w:szCs w:val="24"/>
        </w:rPr>
        <w:t xml:space="preserve">Project/ Seminars / assignments of 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A733B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626189">
        <w:rPr>
          <w:rFonts w:ascii="Times New Roman" w:hAnsi="Times New Roman" w:cs="Times New Roman"/>
          <w:sz w:val="24"/>
          <w:szCs w:val="24"/>
        </w:rPr>
        <w:t xml:space="preserve">Project/ Seminars / assignments of 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A733B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626189">
        <w:rPr>
          <w:rFonts w:ascii="Times New Roman" w:hAnsi="Times New Roman" w:cs="Times New Roman"/>
          <w:sz w:val="24"/>
          <w:szCs w:val="24"/>
        </w:rPr>
        <w:t xml:space="preserve">Project/ Seminars / assignments of 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5D7678" w:rsidRPr="000C6E53" w:rsidRDefault="005D7678" w:rsidP="005D7678">
      <w:pPr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</w:p>
    <w:p w:rsidR="005D7678" w:rsidRPr="00236F1C" w:rsidRDefault="00A733B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626189">
        <w:rPr>
          <w:rFonts w:ascii="Times New Roman" w:hAnsi="Times New Roman" w:cs="Times New Roman"/>
          <w:sz w:val="24"/>
          <w:szCs w:val="24"/>
        </w:rPr>
        <w:t xml:space="preserve">Project/ Seminars / assignments of 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A733B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626189">
        <w:rPr>
          <w:rFonts w:ascii="Times New Roman" w:hAnsi="Times New Roman" w:cs="Times New Roman"/>
          <w:sz w:val="24"/>
          <w:szCs w:val="24"/>
        </w:rPr>
        <w:t xml:space="preserve">Project/ Seminars / assignments of 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A733B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626189">
        <w:rPr>
          <w:rFonts w:ascii="Times New Roman" w:hAnsi="Times New Roman" w:cs="Times New Roman"/>
          <w:sz w:val="24"/>
          <w:szCs w:val="24"/>
        </w:rPr>
        <w:t xml:space="preserve">Project/ Seminars / assignments of 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A733B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626189">
        <w:rPr>
          <w:rFonts w:ascii="Times New Roman" w:hAnsi="Times New Roman" w:cs="Times New Roman"/>
          <w:sz w:val="24"/>
          <w:szCs w:val="24"/>
        </w:rPr>
        <w:t xml:space="preserve">Project/ Seminars / assignments of 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678" w:rsidRPr="000C6E53" w:rsidRDefault="005D7678" w:rsidP="005D7678">
      <w:pPr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</w:p>
    <w:p w:rsidR="005D7678" w:rsidRPr="00236F1C" w:rsidRDefault="00A733B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626189">
        <w:rPr>
          <w:rFonts w:ascii="Times New Roman" w:hAnsi="Times New Roman" w:cs="Times New Roman"/>
          <w:sz w:val="24"/>
          <w:szCs w:val="24"/>
        </w:rPr>
        <w:t xml:space="preserve">Project/ Seminars / assignments of 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A733B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626189">
        <w:rPr>
          <w:rFonts w:ascii="Times New Roman" w:hAnsi="Times New Roman" w:cs="Times New Roman"/>
          <w:sz w:val="24"/>
          <w:szCs w:val="24"/>
        </w:rPr>
        <w:t xml:space="preserve">Project/ Seminars / assignments of 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A733B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626189">
        <w:rPr>
          <w:rFonts w:ascii="Times New Roman" w:hAnsi="Times New Roman" w:cs="Times New Roman"/>
          <w:sz w:val="24"/>
          <w:szCs w:val="24"/>
        </w:rPr>
        <w:t xml:space="preserve">Project/ Seminars / assignments of 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A733B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626189">
        <w:rPr>
          <w:rFonts w:ascii="Times New Roman" w:hAnsi="Times New Roman" w:cs="Times New Roman"/>
          <w:sz w:val="24"/>
          <w:szCs w:val="24"/>
        </w:rPr>
        <w:t xml:space="preserve">Project/ Seminars / assignments of 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678" w:rsidRPr="00B15C6F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</w:p>
    <w:p w:rsidR="005D7678" w:rsidRPr="00236F1C" w:rsidRDefault="00A733B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626189">
        <w:rPr>
          <w:rFonts w:ascii="Times New Roman" w:hAnsi="Times New Roman" w:cs="Times New Roman"/>
          <w:sz w:val="24"/>
          <w:szCs w:val="24"/>
        </w:rPr>
        <w:t xml:space="preserve">Project/ Seminars / assignments of 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A733B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626189">
        <w:rPr>
          <w:rFonts w:ascii="Times New Roman" w:hAnsi="Times New Roman" w:cs="Times New Roman"/>
          <w:sz w:val="24"/>
          <w:szCs w:val="24"/>
        </w:rPr>
        <w:t xml:space="preserve">Project/ Seminars / assignments of 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A733B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626189">
        <w:rPr>
          <w:rFonts w:ascii="Times New Roman" w:hAnsi="Times New Roman" w:cs="Times New Roman"/>
          <w:sz w:val="24"/>
          <w:szCs w:val="24"/>
        </w:rPr>
        <w:t xml:space="preserve">Project/ Seminars / assignments of 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A733B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626189">
        <w:rPr>
          <w:rFonts w:ascii="Times New Roman" w:hAnsi="Times New Roman" w:cs="Times New Roman"/>
          <w:sz w:val="24"/>
          <w:szCs w:val="24"/>
        </w:rPr>
        <w:t xml:space="preserve">Project/ Seminars / assignments of 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C552B7" w:rsidRPr="00236F1C" w:rsidRDefault="00C552B7" w:rsidP="00C46DB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740" w:rsidRDefault="004F0740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B00D4" w:rsidRDefault="00AB00D4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5E14" w:rsidRDefault="00BB5E14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5E14" w:rsidRDefault="00BB5E14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6DBE" w:rsidRDefault="00C46DBE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6DBE" w:rsidRDefault="00C46DBE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76E" w:rsidRDefault="0014176E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177B" w:rsidRDefault="000B177B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0D4" w:rsidRPr="00AB00D4" w:rsidRDefault="00AB00D4" w:rsidP="00AB00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0D4">
        <w:rPr>
          <w:rFonts w:ascii="Times New Roman" w:hAnsi="Times New Roman" w:cs="Times New Roman"/>
          <w:b/>
          <w:sz w:val="24"/>
          <w:szCs w:val="24"/>
        </w:rPr>
        <w:lastRenderedPageBreak/>
        <w:t>Criterion: IV</w:t>
      </w:r>
    </w:p>
    <w:p w:rsidR="00AB00D4" w:rsidRPr="00636C35" w:rsidRDefault="00AB00D4" w:rsidP="00AB00D4">
      <w:pPr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36C35">
        <w:rPr>
          <w:rFonts w:ascii="Times New Roman" w:hAnsi="Times New Roman" w:cs="Times New Roman"/>
          <w:sz w:val="24"/>
          <w:szCs w:val="24"/>
        </w:rPr>
        <w:t xml:space="preserve"> students have given </w:t>
      </w:r>
      <w:r>
        <w:rPr>
          <w:rFonts w:ascii="Times New Roman" w:hAnsi="Times New Roman" w:cs="Times New Roman"/>
          <w:sz w:val="24"/>
          <w:szCs w:val="24"/>
        </w:rPr>
        <w:t>overall</w:t>
      </w:r>
      <w:r w:rsidRPr="00636C35">
        <w:rPr>
          <w:rFonts w:ascii="Times New Roman" w:hAnsi="Times New Roman" w:cs="Times New Roman"/>
          <w:sz w:val="24"/>
          <w:szCs w:val="24"/>
        </w:rPr>
        <w:t xml:space="preserve"> feedback about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636C35">
        <w:rPr>
          <w:rFonts w:ascii="Times New Roman" w:hAnsi="Times New Roman" w:cs="Times New Roman"/>
          <w:sz w:val="24"/>
          <w:szCs w:val="24"/>
        </w:rPr>
        <w:t>different aspects as</w:t>
      </w:r>
      <w:r>
        <w:rPr>
          <w:rFonts w:ascii="Times New Roman" w:hAnsi="Times New Roman" w:cs="Times New Roman"/>
          <w:sz w:val="24"/>
          <w:szCs w:val="24"/>
        </w:rPr>
        <w:t xml:space="preserve"> follows: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7816">
        <w:rPr>
          <w:rFonts w:ascii="Times New Roman" w:hAnsi="Times New Roman" w:cs="Times New Roman"/>
          <w:sz w:val="24"/>
          <w:szCs w:val="24"/>
        </w:rPr>
        <w:t xml:space="preserve">I enjoyed the seminar, project, tutorials, </w:t>
      </w:r>
      <w:proofErr w:type="gramStart"/>
      <w:r w:rsidRPr="00157816">
        <w:rPr>
          <w:rFonts w:ascii="Times New Roman" w:hAnsi="Times New Roman" w:cs="Times New Roman"/>
          <w:sz w:val="24"/>
          <w:szCs w:val="24"/>
        </w:rPr>
        <w:t>home</w:t>
      </w:r>
      <w:proofErr w:type="gramEnd"/>
      <w:r w:rsidRPr="00157816">
        <w:rPr>
          <w:rFonts w:ascii="Times New Roman" w:hAnsi="Times New Roman" w:cs="Times New Roman"/>
          <w:sz w:val="24"/>
          <w:szCs w:val="24"/>
        </w:rPr>
        <w:t xml:space="preserve"> assignments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recommend the course to others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environment was student friendly</w:t>
      </w:r>
    </w:p>
    <w:p w:rsidR="00AB00D4" w:rsidRPr="00AB00D4" w:rsidRDefault="00AB00D4" w:rsidP="00AB00D4">
      <w:pPr>
        <w:tabs>
          <w:tab w:val="left" w:pos="944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AB00D4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AB00D4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AB00D4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5E3D8A" w:rsidRDefault="005E3D8A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 w:rsidR="0079197C">
        <w:rPr>
          <w:rFonts w:ascii="Times New Roman" w:hAnsi="Times New Roman" w:cs="Times New Roman"/>
          <w:sz w:val="24"/>
          <w:szCs w:val="24"/>
        </w:rPr>
        <w:t>Frequency</w:t>
      </w:r>
      <w:r>
        <w:rPr>
          <w:rFonts w:ascii="Times New Roman" w:hAnsi="Times New Roman" w:cs="Times New Roman"/>
          <w:sz w:val="24"/>
          <w:szCs w:val="24"/>
        </w:rPr>
        <w:t xml:space="preserve"> given by students about</w:t>
      </w:r>
      <w:r w:rsidR="006261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overall course </w:t>
      </w:r>
    </w:p>
    <w:tbl>
      <w:tblPr>
        <w:tblStyle w:val="TableGrid"/>
        <w:tblW w:w="6008" w:type="dxa"/>
        <w:jc w:val="center"/>
        <w:tblLook w:val="04A0" w:firstRow="1" w:lastRow="0" w:firstColumn="1" w:lastColumn="0" w:noHBand="0" w:noVBand="1"/>
      </w:tblPr>
      <w:tblGrid>
        <w:gridCol w:w="960"/>
        <w:gridCol w:w="1022"/>
        <w:gridCol w:w="1022"/>
        <w:gridCol w:w="1022"/>
        <w:gridCol w:w="1022"/>
        <w:gridCol w:w="960"/>
      </w:tblGrid>
      <w:tr w:rsidR="00A733B7" w:rsidRPr="0079197C" w:rsidTr="00A733B7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022" w:type="dxa"/>
            <w:shd w:val="clear" w:color="auto" w:fill="F79646" w:themeFill="accent6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1022" w:type="dxa"/>
            <w:shd w:val="clear" w:color="auto" w:fill="F79646" w:themeFill="accent6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1022" w:type="dxa"/>
            <w:shd w:val="clear" w:color="auto" w:fill="F79646" w:themeFill="accent6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1022" w:type="dxa"/>
            <w:shd w:val="clear" w:color="auto" w:fill="F79646" w:themeFill="accent6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A733B7" w:rsidRPr="0079197C" w:rsidTr="00A733B7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022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22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22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22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A733B7" w:rsidRPr="0079197C" w:rsidTr="00A733B7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022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022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022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22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A733B7" w:rsidRPr="0079197C" w:rsidTr="00A733B7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022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022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022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22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A733B7" w:rsidRPr="0079197C" w:rsidTr="00A733B7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022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22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22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022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A733B7" w:rsidRPr="0079197C" w:rsidTr="00A733B7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022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022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022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22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960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</w:tbl>
    <w:p w:rsidR="00BD7FA4" w:rsidRDefault="00BD7FA4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197C" w:rsidRDefault="0079197C" w:rsidP="0079197C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>: Subject wise Percentage</w:t>
      </w:r>
      <w:r>
        <w:rPr>
          <w:rFonts w:ascii="Times New Roman" w:hAnsi="Times New Roman" w:cs="Times New Roman"/>
          <w:sz w:val="24"/>
          <w:szCs w:val="24"/>
        </w:rPr>
        <w:t xml:space="preserve"> of grades given by students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aboutoverall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course </w:t>
      </w:r>
    </w:p>
    <w:tbl>
      <w:tblPr>
        <w:tblStyle w:val="TableGrid"/>
        <w:tblW w:w="6008" w:type="dxa"/>
        <w:jc w:val="center"/>
        <w:tblLook w:val="04A0" w:firstRow="1" w:lastRow="0" w:firstColumn="1" w:lastColumn="0" w:noHBand="0" w:noVBand="1"/>
      </w:tblPr>
      <w:tblGrid>
        <w:gridCol w:w="960"/>
        <w:gridCol w:w="1022"/>
        <w:gridCol w:w="1022"/>
        <w:gridCol w:w="1022"/>
        <w:gridCol w:w="1022"/>
        <w:gridCol w:w="960"/>
      </w:tblGrid>
      <w:tr w:rsidR="00A733B7" w:rsidRPr="0079197C" w:rsidTr="00A733B7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022" w:type="dxa"/>
            <w:shd w:val="clear" w:color="auto" w:fill="F79646" w:themeFill="accent6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1022" w:type="dxa"/>
            <w:shd w:val="clear" w:color="auto" w:fill="F79646" w:themeFill="accent6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1022" w:type="dxa"/>
            <w:shd w:val="clear" w:color="auto" w:fill="F79646" w:themeFill="accent6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1022" w:type="dxa"/>
            <w:shd w:val="clear" w:color="auto" w:fill="F79646" w:themeFill="accent6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A733B7" w:rsidRPr="0079197C" w:rsidTr="00A733B7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022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22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22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22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A733B7" w:rsidRPr="0079197C" w:rsidTr="00A733B7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022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022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22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22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A733B7" w:rsidRPr="0079197C" w:rsidTr="00A733B7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022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022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022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022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960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A733B7" w:rsidRPr="0079197C" w:rsidTr="00A733B7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022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22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022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022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60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A733B7" w:rsidRPr="0079197C" w:rsidTr="00A733B7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022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22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22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22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79197C" w:rsidRPr="00C114ED" w:rsidRDefault="0079197C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3D8A" w:rsidRPr="0077497A" w:rsidRDefault="00A733B7" w:rsidP="0077497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162675" cy="27432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5D7678" w:rsidRPr="000B177B" w:rsidRDefault="000B177B" w:rsidP="005D7678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</w:p>
    <w:p w:rsidR="005D7678" w:rsidRPr="00236F1C" w:rsidRDefault="00A733B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626189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A733B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626189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A733B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626189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A733B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626189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D7678" w:rsidRPr="000C6E53" w:rsidRDefault="005D7678" w:rsidP="005D7678">
      <w:pPr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</w:p>
    <w:p w:rsidR="005D7678" w:rsidRPr="00236F1C" w:rsidRDefault="00A733B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626189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A733B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626189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A733B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626189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A733B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626189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5D7678" w:rsidRPr="000C6E53" w:rsidRDefault="005D7678" w:rsidP="005D7678">
      <w:pPr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</w:p>
    <w:p w:rsidR="005D7678" w:rsidRPr="00236F1C" w:rsidRDefault="00A733B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626189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A733B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626189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A733B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626189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A733B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626189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678" w:rsidRPr="000C6E53" w:rsidRDefault="005D7678" w:rsidP="005D7678">
      <w:pPr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</w:p>
    <w:p w:rsidR="005D7678" w:rsidRPr="00236F1C" w:rsidRDefault="00A733B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626189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A733B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626189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A733B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626189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A733B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626189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678" w:rsidRPr="00B15C6F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</w:p>
    <w:p w:rsidR="005D7678" w:rsidRPr="00236F1C" w:rsidRDefault="00A733B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626189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A733B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626189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A733B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626189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A733B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626189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Pr="007B4C65" w:rsidRDefault="00D27376" w:rsidP="00D273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C65">
        <w:rPr>
          <w:rFonts w:ascii="Times New Roman" w:hAnsi="Times New Roman" w:cs="Times New Roman"/>
          <w:b/>
          <w:sz w:val="24"/>
          <w:szCs w:val="24"/>
        </w:rPr>
        <w:lastRenderedPageBreak/>
        <w:t>Analysis of feedbacks o</w:t>
      </w:r>
      <w:r>
        <w:rPr>
          <w:rFonts w:ascii="Times New Roman" w:hAnsi="Times New Roman" w:cs="Times New Roman"/>
          <w:b/>
          <w:sz w:val="24"/>
          <w:szCs w:val="24"/>
        </w:rPr>
        <w:t xml:space="preserve">f students of </w:t>
      </w:r>
      <w:r w:rsidR="00AB3335">
        <w:rPr>
          <w:rFonts w:ascii="Times New Roman" w:hAnsi="Times New Roman" w:cs="Times New Roman"/>
          <w:b/>
          <w:sz w:val="24"/>
          <w:szCs w:val="24"/>
        </w:rPr>
        <w:t xml:space="preserve">Semester- I of M.A. </w:t>
      </w:r>
      <w:proofErr w:type="spellStart"/>
      <w:r w:rsidR="00AB3335">
        <w:rPr>
          <w:rFonts w:ascii="Times New Roman" w:hAnsi="Times New Roman" w:cs="Times New Roman"/>
          <w:b/>
          <w:sz w:val="24"/>
          <w:szCs w:val="24"/>
        </w:rPr>
        <w:t>Tarabai</w:t>
      </w:r>
      <w:proofErr w:type="spellEnd"/>
      <w:r w:rsidR="00AB33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B3335">
        <w:rPr>
          <w:rFonts w:ascii="Times New Roman" w:hAnsi="Times New Roman" w:cs="Times New Roman"/>
          <w:b/>
          <w:sz w:val="24"/>
          <w:szCs w:val="24"/>
        </w:rPr>
        <w:t>Adhyasan</w:t>
      </w:r>
      <w:proofErr w:type="spellEnd"/>
      <w:r w:rsidR="00AB33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B3335">
        <w:rPr>
          <w:rFonts w:ascii="Times New Roman" w:hAnsi="Times New Roman" w:cs="Times New Roman"/>
          <w:b/>
          <w:sz w:val="24"/>
          <w:szCs w:val="24"/>
        </w:rPr>
        <w:t>K</w:t>
      </w:r>
      <w:r w:rsidR="00AB3335" w:rsidRPr="00AB3335">
        <w:rPr>
          <w:rFonts w:ascii="Times New Roman" w:hAnsi="Times New Roman" w:cs="Times New Roman"/>
          <w:b/>
          <w:sz w:val="24"/>
          <w:szCs w:val="24"/>
        </w:rPr>
        <w:t>endr</w:t>
      </w:r>
      <w:proofErr w:type="spellEnd"/>
      <w:r w:rsidR="00AB3335">
        <w:rPr>
          <w:rFonts w:ascii="Times New Roman" w:hAnsi="Times New Roman" w:cs="Times New Roman"/>
          <w:b/>
          <w:sz w:val="24"/>
          <w:szCs w:val="24"/>
        </w:rPr>
        <w:t xml:space="preserve"> 2017-2018 </w:t>
      </w:r>
      <w:r w:rsidRPr="007B4C65">
        <w:rPr>
          <w:rFonts w:ascii="Times New Roman" w:hAnsi="Times New Roman" w:cs="Times New Roman"/>
          <w:b/>
          <w:sz w:val="24"/>
          <w:szCs w:val="24"/>
        </w:rPr>
        <w:t xml:space="preserve">about </w:t>
      </w:r>
      <w:r>
        <w:rPr>
          <w:rFonts w:ascii="Times New Roman" w:hAnsi="Times New Roman" w:cs="Times New Roman"/>
          <w:b/>
          <w:sz w:val="24"/>
          <w:szCs w:val="24"/>
        </w:rPr>
        <w:t xml:space="preserve">criterion </w:t>
      </w:r>
      <w:r w:rsidRPr="007B4C65">
        <w:rPr>
          <w:rFonts w:ascii="Times New Roman" w:hAnsi="Times New Roman" w:cs="Times New Roman"/>
          <w:b/>
          <w:sz w:val="24"/>
          <w:szCs w:val="24"/>
        </w:rPr>
        <w:t>V</w:t>
      </w:r>
    </w:p>
    <w:p w:rsidR="00D27376" w:rsidRPr="00636C35" w:rsidRDefault="00D27376" w:rsidP="00D27376">
      <w:pPr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36C35">
        <w:rPr>
          <w:rFonts w:ascii="Times New Roman" w:hAnsi="Times New Roman" w:cs="Times New Roman"/>
          <w:sz w:val="24"/>
          <w:szCs w:val="24"/>
        </w:rPr>
        <w:t xml:space="preserve"> students have given </w:t>
      </w:r>
      <w:r>
        <w:rPr>
          <w:rFonts w:ascii="Times New Roman" w:hAnsi="Times New Roman" w:cs="Times New Roman"/>
          <w:sz w:val="24"/>
          <w:szCs w:val="24"/>
        </w:rPr>
        <w:t>overall feedback</w:t>
      </w:r>
      <w:r w:rsidRPr="00636C35">
        <w:rPr>
          <w:rFonts w:ascii="Times New Roman" w:hAnsi="Times New Roman" w:cs="Times New Roman"/>
          <w:sz w:val="24"/>
          <w:szCs w:val="24"/>
        </w:rPr>
        <w:t xml:space="preserve"> about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636C35">
        <w:rPr>
          <w:rFonts w:ascii="Times New Roman" w:hAnsi="Times New Roman" w:cs="Times New Roman"/>
          <w:sz w:val="24"/>
          <w:szCs w:val="24"/>
        </w:rPr>
        <w:t>different aspects as</w:t>
      </w:r>
      <w:r>
        <w:rPr>
          <w:rFonts w:ascii="Times New Roman" w:hAnsi="Times New Roman" w:cs="Times New Roman"/>
          <w:sz w:val="24"/>
          <w:szCs w:val="24"/>
        </w:rPr>
        <w:t xml:space="preserve"> follows:</w:t>
      </w:r>
    </w:p>
    <w:p w:rsidR="00D27376" w:rsidRPr="007B4C65" w:rsidRDefault="00D27376" w:rsidP="00D27376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 xml:space="preserve">Sufficient facilities are available in the department </w:t>
      </w:r>
    </w:p>
    <w:p w:rsidR="00D27376" w:rsidRPr="007B4C65" w:rsidRDefault="00D27376" w:rsidP="00D27376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Toilets/washrooms are hygienic and properly maintained</w:t>
      </w:r>
    </w:p>
    <w:p w:rsidR="00D27376" w:rsidRPr="007B4C65" w:rsidRDefault="00D27376" w:rsidP="00D27376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Clean drinking water is available in the department and on the campus.</w:t>
      </w:r>
    </w:p>
    <w:p w:rsidR="00D27376" w:rsidRPr="007B4C65" w:rsidRDefault="00D27376" w:rsidP="00D27376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Number of PCs needed for the course were adequate</w:t>
      </w:r>
    </w:p>
    <w:p w:rsidR="00D27376" w:rsidRPr="007B4C65" w:rsidRDefault="00D27376" w:rsidP="00D27376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Equipment in the labs are adequate and in working condition</w:t>
      </w:r>
    </w:p>
    <w:p w:rsidR="00D27376" w:rsidRPr="007B4C65" w:rsidRDefault="00D27376" w:rsidP="00D27376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Computer lab is accessible</w:t>
      </w:r>
    </w:p>
    <w:p w:rsidR="00D27376" w:rsidRPr="007B4C65" w:rsidRDefault="00D27376" w:rsidP="00D27376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Internet facility  is  available</w:t>
      </w:r>
    </w:p>
    <w:p w:rsidR="00D27376" w:rsidRDefault="00D27376" w:rsidP="00D27376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Pr="00636C35" w:rsidRDefault="00D27376" w:rsidP="00D27376">
      <w:pPr>
        <w:tabs>
          <w:tab w:val="left" w:pos="94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6C35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per their satisfaction in 4 levels: </w:t>
      </w:r>
    </w:p>
    <w:p w:rsidR="00D27376" w:rsidRPr="00636C35" w:rsidRDefault="00D27376" w:rsidP="00D27376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D27376" w:rsidRPr="00636C35" w:rsidRDefault="00D27376" w:rsidP="00D27376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D27376" w:rsidRPr="00636C35" w:rsidRDefault="00D27376" w:rsidP="00D27376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D27376" w:rsidRDefault="00D27376" w:rsidP="00D27376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3F5935" w:rsidRPr="003F5935" w:rsidRDefault="003F5935" w:rsidP="003F5935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08"/>
        <w:tblW w:w="4267" w:type="dxa"/>
        <w:tblLook w:val="04A0" w:firstRow="1" w:lastRow="0" w:firstColumn="1" w:lastColumn="0" w:noHBand="0" w:noVBand="1"/>
      </w:tblPr>
      <w:tblGrid>
        <w:gridCol w:w="1330"/>
        <w:gridCol w:w="1550"/>
        <w:gridCol w:w="1387"/>
      </w:tblGrid>
      <w:tr w:rsidR="00A733B7" w:rsidRPr="00636C35" w:rsidTr="00B14CF2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A733B7" w:rsidRPr="00A733B7" w:rsidRDefault="00A733B7" w:rsidP="00A733B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733B7">
              <w:rPr>
                <w:rFonts w:ascii="Calibri" w:hAnsi="Calibri" w:cs="Calibri"/>
                <w:b/>
                <w:color w:val="000000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bottom"/>
            <w:hideMark/>
          </w:tcPr>
          <w:p w:rsidR="00A733B7" w:rsidRPr="00A733B7" w:rsidRDefault="00A733B7" w:rsidP="00A733B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733B7">
              <w:rPr>
                <w:rFonts w:ascii="Calibri" w:hAnsi="Calibri" w:cs="Calibri"/>
                <w:b/>
                <w:color w:val="000000"/>
              </w:rPr>
              <w:t>Frequency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bottom"/>
            <w:hideMark/>
          </w:tcPr>
          <w:p w:rsidR="00A733B7" w:rsidRPr="00A733B7" w:rsidRDefault="00A733B7" w:rsidP="00A733B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733B7">
              <w:rPr>
                <w:rFonts w:ascii="Calibri" w:hAnsi="Calibri" w:cs="Calibri"/>
                <w:b/>
                <w:color w:val="000000"/>
              </w:rPr>
              <w:t>Percentage</w:t>
            </w:r>
          </w:p>
        </w:tc>
      </w:tr>
      <w:tr w:rsidR="00A733B7" w:rsidRPr="00636C35" w:rsidTr="003A33D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A733B7" w:rsidRPr="00636C35" w:rsidTr="003A33D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A733B7" w:rsidRPr="00636C35" w:rsidTr="003A33D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</w:tr>
      <w:tr w:rsidR="00A733B7" w:rsidRPr="00636C35" w:rsidTr="003A33D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733B7" w:rsidRPr="00636C35" w:rsidTr="003A33D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7" w:rsidRDefault="00A733B7" w:rsidP="00A73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D27376" w:rsidRDefault="00A733B7" w:rsidP="00D27376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543300" cy="213360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A3682" w:rsidRPr="00E02E61" w:rsidRDefault="00400348" w:rsidP="00E02E61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00348">
        <w:rPr>
          <w:rFonts w:ascii="Times New Roman" w:hAnsi="Times New Roman" w:cs="Times New Roman"/>
          <w:b/>
          <w:sz w:val="24"/>
          <w:szCs w:val="24"/>
        </w:rPr>
        <w:t>0</w:t>
      </w:r>
      <w:r w:rsidR="004A3682" w:rsidRPr="00400348">
        <w:rPr>
          <w:rFonts w:ascii="Times New Roman" w:hAnsi="Times New Roman" w:cs="Times New Roman"/>
          <w:b/>
          <w:sz w:val="24"/>
          <w:szCs w:val="24"/>
        </w:rPr>
        <w:t>%</w:t>
      </w:r>
      <w:r w:rsidR="004A3682" w:rsidRPr="00E02E61">
        <w:rPr>
          <w:rFonts w:ascii="Times New Roman" w:hAnsi="Times New Roman" w:cs="Times New Roman"/>
          <w:sz w:val="24"/>
          <w:szCs w:val="24"/>
        </w:rPr>
        <w:t xml:space="preserve"> of the students graded the infrastructure of Department of </w:t>
      </w:r>
      <w:proofErr w:type="spellStart"/>
      <w:r w:rsidR="00E02E61" w:rsidRPr="00E02E61">
        <w:rPr>
          <w:rFonts w:ascii="Times New Roman" w:hAnsi="Times New Roman" w:cs="Times New Roman"/>
          <w:sz w:val="24"/>
          <w:szCs w:val="24"/>
        </w:rPr>
        <w:t>Tarabai</w:t>
      </w:r>
      <w:proofErr w:type="spellEnd"/>
      <w:r w:rsidR="00E02E61" w:rsidRPr="00E0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E61" w:rsidRPr="00E02E61">
        <w:rPr>
          <w:rFonts w:ascii="Times New Roman" w:hAnsi="Times New Roman" w:cs="Times New Roman"/>
          <w:sz w:val="24"/>
          <w:szCs w:val="24"/>
        </w:rPr>
        <w:t>Adhyasan</w:t>
      </w:r>
      <w:proofErr w:type="spellEnd"/>
      <w:r w:rsidR="00E02E61" w:rsidRPr="00E0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E61" w:rsidRPr="00E02E61">
        <w:rPr>
          <w:rFonts w:ascii="Times New Roman" w:hAnsi="Times New Roman" w:cs="Times New Roman"/>
          <w:sz w:val="24"/>
          <w:szCs w:val="24"/>
        </w:rPr>
        <w:t>kendr</w:t>
      </w:r>
      <w:r w:rsidR="0062715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27153">
        <w:rPr>
          <w:rFonts w:ascii="Times New Roman" w:hAnsi="Times New Roman" w:cs="Times New Roman"/>
          <w:sz w:val="24"/>
          <w:szCs w:val="24"/>
        </w:rPr>
        <w:t xml:space="preserve"> </w:t>
      </w:r>
      <w:r w:rsidR="004A3682" w:rsidRPr="00E02E61">
        <w:rPr>
          <w:rFonts w:ascii="Times New Roman" w:hAnsi="Times New Roman" w:cs="Times New Roman"/>
          <w:sz w:val="24"/>
          <w:szCs w:val="24"/>
        </w:rPr>
        <w:t>as Outstanding</w:t>
      </w:r>
    </w:p>
    <w:p w:rsidR="004A3682" w:rsidRPr="00705A57" w:rsidRDefault="00400348" w:rsidP="00705A57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78</w:t>
      </w:r>
      <w:r w:rsidR="004A3682" w:rsidRPr="00705A57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="004A3682" w:rsidRPr="00705A57">
        <w:rPr>
          <w:rFonts w:ascii="Times New Roman" w:hAnsi="Times New Roman" w:cs="Times New Roman"/>
          <w:sz w:val="24"/>
          <w:szCs w:val="24"/>
        </w:rPr>
        <w:t xml:space="preserve">of the students graded the infrastructure of Department of </w:t>
      </w:r>
      <w:proofErr w:type="spellStart"/>
      <w:r w:rsidR="008F552F" w:rsidRPr="00E02E61">
        <w:rPr>
          <w:rFonts w:ascii="Times New Roman" w:hAnsi="Times New Roman" w:cs="Times New Roman"/>
          <w:sz w:val="24"/>
          <w:szCs w:val="24"/>
        </w:rPr>
        <w:t>Tarabai</w:t>
      </w:r>
      <w:proofErr w:type="spellEnd"/>
      <w:r w:rsidR="008F552F" w:rsidRPr="00E0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52F" w:rsidRPr="00E02E61">
        <w:rPr>
          <w:rFonts w:ascii="Times New Roman" w:hAnsi="Times New Roman" w:cs="Times New Roman"/>
          <w:sz w:val="24"/>
          <w:szCs w:val="24"/>
        </w:rPr>
        <w:t>Adhyasan</w:t>
      </w:r>
      <w:proofErr w:type="spellEnd"/>
      <w:r w:rsidR="008F552F" w:rsidRPr="00E0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52F" w:rsidRPr="00E02E61">
        <w:rPr>
          <w:rFonts w:ascii="Times New Roman" w:hAnsi="Times New Roman" w:cs="Times New Roman"/>
          <w:sz w:val="24"/>
          <w:szCs w:val="24"/>
        </w:rPr>
        <w:t>kendr</w:t>
      </w:r>
      <w:r w:rsidR="0062715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A3682" w:rsidRPr="00705A57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4A3682" w:rsidRDefault="00400348" w:rsidP="004A3682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4A3682" w:rsidRPr="0049661A">
        <w:rPr>
          <w:rFonts w:ascii="Times New Roman" w:hAnsi="Times New Roman" w:cs="Times New Roman"/>
          <w:b/>
          <w:sz w:val="24"/>
          <w:szCs w:val="24"/>
        </w:rPr>
        <w:t>%</w:t>
      </w:r>
      <w:r w:rsidR="004A3682" w:rsidRPr="003547D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4A3682">
        <w:rPr>
          <w:rFonts w:ascii="Times New Roman" w:hAnsi="Times New Roman" w:cs="Times New Roman"/>
          <w:sz w:val="24"/>
          <w:szCs w:val="24"/>
        </w:rPr>
        <w:t xml:space="preserve">graded the infrastructure of Department of </w:t>
      </w:r>
      <w:proofErr w:type="spellStart"/>
      <w:r w:rsidR="008F552F" w:rsidRPr="00E02E61">
        <w:rPr>
          <w:rFonts w:ascii="Times New Roman" w:hAnsi="Times New Roman" w:cs="Times New Roman"/>
          <w:sz w:val="24"/>
          <w:szCs w:val="24"/>
        </w:rPr>
        <w:t>Tarabai</w:t>
      </w:r>
      <w:proofErr w:type="spellEnd"/>
      <w:r w:rsidR="008F552F" w:rsidRPr="00E0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52F" w:rsidRPr="00E02E61">
        <w:rPr>
          <w:rFonts w:ascii="Times New Roman" w:hAnsi="Times New Roman" w:cs="Times New Roman"/>
          <w:sz w:val="24"/>
          <w:szCs w:val="24"/>
        </w:rPr>
        <w:t>Adhyasan</w:t>
      </w:r>
      <w:proofErr w:type="spellEnd"/>
      <w:r w:rsidR="008F552F" w:rsidRPr="00E0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52F" w:rsidRPr="00E02E61">
        <w:rPr>
          <w:rFonts w:ascii="Times New Roman" w:hAnsi="Times New Roman" w:cs="Times New Roman"/>
          <w:sz w:val="24"/>
          <w:szCs w:val="24"/>
        </w:rPr>
        <w:t>kendr</w:t>
      </w:r>
      <w:r w:rsidR="0062715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A3682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4A3682" w:rsidRDefault="00400348" w:rsidP="004A3682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4A3682" w:rsidRPr="0049661A">
        <w:rPr>
          <w:rFonts w:ascii="Times New Roman" w:hAnsi="Times New Roman" w:cs="Times New Roman"/>
          <w:b/>
          <w:sz w:val="24"/>
          <w:szCs w:val="24"/>
        </w:rPr>
        <w:t>%</w:t>
      </w:r>
      <w:r w:rsidR="004A3682" w:rsidRPr="003547DC">
        <w:rPr>
          <w:rFonts w:ascii="Times New Roman" w:hAnsi="Times New Roman" w:cs="Times New Roman"/>
          <w:sz w:val="24"/>
          <w:szCs w:val="24"/>
        </w:rPr>
        <w:t xml:space="preserve">of the students </w:t>
      </w:r>
      <w:r w:rsidR="004A3682">
        <w:rPr>
          <w:rFonts w:ascii="Times New Roman" w:hAnsi="Times New Roman" w:cs="Times New Roman"/>
          <w:sz w:val="24"/>
          <w:szCs w:val="24"/>
        </w:rPr>
        <w:t xml:space="preserve">graded the infrastructure of Department of </w:t>
      </w:r>
      <w:proofErr w:type="spellStart"/>
      <w:r w:rsidR="008F552F" w:rsidRPr="00E02E61">
        <w:rPr>
          <w:rFonts w:ascii="Times New Roman" w:hAnsi="Times New Roman" w:cs="Times New Roman"/>
          <w:sz w:val="24"/>
          <w:szCs w:val="24"/>
        </w:rPr>
        <w:t>Tarabai</w:t>
      </w:r>
      <w:proofErr w:type="spellEnd"/>
      <w:r w:rsidR="008F552F" w:rsidRPr="00E0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52F" w:rsidRPr="00E02E61">
        <w:rPr>
          <w:rFonts w:ascii="Times New Roman" w:hAnsi="Times New Roman" w:cs="Times New Roman"/>
          <w:sz w:val="24"/>
          <w:szCs w:val="24"/>
        </w:rPr>
        <w:t>Adhyasan</w:t>
      </w:r>
      <w:proofErr w:type="spellEnd"/>
      <w:r w:rsidR="008F552F" w:rsidRPr="00E0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52F" w:rsidRPr="00E02E61">
        <w:rPr>
          <w:rFonts w:ascii="Times New Roman" w:hAnsi="Times New Roman" w:cs="Times New Roman"/>
          <w:sz w:val="24"/>
          <w:szCs w:val="24"/>
        </w:rPr>
        <w:t>kendr</w:t>
      </w:r>
      <w:r w:rsidR="0062715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A3682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3A33DB" w:rsidRDefault="003A33DB" w:rsidP="003A33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lastRenderedPageBreak/>
        <w:t>Analysis of feedb</w:t>
      </w:r>
      <w:r w:rsidR="00FD38BD">
        <w:rPr>
          <w:rFonts w:ascii="Times New Roman" w:hAnsi="Times New Roman" w:cs="Times New Roman"/>
          <w:b/>
          <w:sz w:val="24"/>
          <w:szCs w:val="24"/>
        </w:rPr>
        <w:t xml:space="preserve">acks of </w:t>
      </w:r>
      <w:r w:rsidR="00D246D0">
        <w:rPr>
          <w:rFonts w:ascii="Times New Roman" w:hAnsi="Times New Roman" w:cs="Times New Roman"/>
          <w:b/>
          <w:sz w:val="24"/>
          <w:szCs w:val="24"/>
        </w:rPr>
        <w:t xml:space="preserve">students of </w:t>
      </w:r>
      <w:r w:rsidR="00AB3335">
        <w:rPr>
          <w:rFonts w:ascii="Times New Roman" w:hAnsi="Times New Roman" w:cs="Times New Roman"/>
          <w:b/>
          <w:sz w:val="24"/>
          <w:szCs w:val="24"/>
        </w:rPr>
        <w:t xml:space="preserve">Semester- I of M.A. </w:t>
      </w:r>
      <w:proofErr w:type="spellStart"/>
      <w:r w:rsidR="00AB3335">
        <w:rPr>
          <w:rFonts w:ascii="Times New Roman" w:hAnsi="Times New Roman" w:cs="Times New Roman"/>
          <w:b/>
          <w:sz w:val="24"/>
          <w:szCs w:val="24"/>
        </w:rPr>
        <w:t>Tarabai</w:t>
      </w:r>
      <w:proofErr w:type="spellEnd"/>
      <w:r w:rsidR="00AB33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B3335">
        <w:rPr>
          <w:rFonts w:ascii="Times New Roman" w:hAnsi="Times New Roman" w:cs="Times New Roman"/>
          <w:b/>
          <w:sz w:val="24"/>
          <w:szCs w:val="24"/>
        </w:rPr>
        <w:t>Adhyasan</w:t>
      </w:r>
      <w:proofErr w:type="spellEnd"/>
      <w:r w:rsidR="00AB33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B3335">
        <w:rPr>
          <w:rFonts w:ascii="Times New Roman" w:hAnsi="Times New Roman" w:cs="Times New Roman"/>
          <w:b/>
          <w:sz w:val="24"/>
          <w:szCs w:val="24"/>
        </w:rPr>
        <w:t>K</w:t>
      </w:r>
      <w:r w:rsidR="00AB3335" w:rsidRPr="00AB3335">
        <w:rPr>
          <w:rFonts w:ascii="Times New Roman" w:hAnsi="Times New Roman" w:cs="Times New Roman"/>
          <w:b/>
          <w:sz w:val="24"/>
          <w:szCs w:val="24"/>
        </w:rPr>
        <w:t>endr</w:t>
      </w:r>
      <w:proofErr w:type="spellEnd"/>
      <w:r w:rsidR="00AB3335">
        <w:rPr>
          <w:rFonts w:ascii="Times New Roman" w:hAnsi="Times New Roman" w:cs="Times New Roman"/>
          <w:b/>
          <w:sz w:val="24"/>
          <w:szCs w:val="24"/>
        </w:rPr>
        <w:t xml:space="preserve"> 2017-2018 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about </w:t>
      </w:r>
      <w:r>
        <w:rPr>
          <w:rFonts w:ascii="Times New Roman" w:hAnsi="Times New Roman" w:cs="Times New Roman"/>
          <w:b/>
          <w:sz w:val="24"/>
          <w:szCs w:val="24"/>
        </w:rPr>
        <w:t>criterion VI, VII, VIII, IX and X</w:t>
      </w:r>
    </w:p>
    <w:p w:rsidR="003A33DB" w:rsidRPr="00636C35" w:rsidRDefault="003A33DB" w:rsidP="003A33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part </w:t>
      </w:r>
      <w:r w:rsidRPr="00082DDE">
        <w:rPr>
          <w:rFonts w:ascii="Times New Roman" w:hAnsi="Times New Roman" w:cs="Times New Roman"/>
          <w:sz w:val="24"/>
          <w:szCs w:val="24"/>
        </w:rPr>
        <w:t>VI, VII, VIII, IX and X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636C35">
        <w:rPr>
          <w:rFonts w:ascii="Times New Roman" w:hAnsi="Times New Roman" w:cs="Times New Roman"/>
          <w:sz w:val="24"/>
          <w:szCs w:val="24"/>
        </w:rPr>
        <w:t xml:space="preserve">students have </w:t>
      </w:r>
      <w:r>
        <w:rPr>
          <w:rFonts w:ascii="Times New Roman" w:hAnsi="Times New Roman" w:cs="Times New Roman"/>
          <w:sz w:val="24"/>
          <w:szCs w:val="24"/>
        </w:rPr>
        <w:t>to give</w:t>
      </w:r>
      <w:r w:rsidRPr="00636C35">
        <w:rPr>
          <w:rFonts w:ascii="Times New Roman" w:hAnsi="Times New Roman" w:cs="Times New Roman"/>
          <w:sz w:val="24"/>
          <w:szCs w:val="24"/>
        </w:rPr>
        <w:t xml:space="preserve"> feedback </w:t>
      </w:r>
      <w:r>
        <w:rPr>
          <w:rFonts w:ascii="Times New Roman" w:hAnsi="Times New Roman" w:cs="Times New Roman"/>
          <w:sz w:val="24"/>
          <w:szCs w:val="24"/>
        </w:rPr>
        <w:t xml:space="preserve">as yes or no of single question  </w:t>
      </w:r>
    </w:p>
    <w:p w:rsidR="003A33DB" w:rsidRDefault="003A33DB" w:rsidP="003A33DB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of student’s feedback is summarized in the following table:</w:t>
      </w:r>
    </w:p>
    <w:tbl>
      <w:tblPr>
        <w:tblpPr w:leftFromText="180" w:rightFromText="180" w:vertAnchor="text" w:horzAnchor="margin" w:tblpXSpec="center" w:tblpY="92"/>
        <w:tblW w:w="4811" w:type="dxa"/>
        <w:tblLook w:val="04A0" w:firstRow="1" w:lastRow="0" w:firstColumn="1" w:lastColumn="0" w:noHBand="0" w:noVBand="1"/>
      </w:tblPr>
      <w:tblGrid>
        <w:gridCol w:w="1931"/>
        <w:gridCol w:w="1550"/>
        <w:gridCol w:w="1330"/>
      </w:tblGrid>
      <w:tr w:rsidR="003A33DB" w:rsidRPr="00636C35" w:rsidTr="003A33DB">
        <w:trPr>
          <w:trHeight w:val="764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3A33DB" w:rsidRPr="00636C35" w:rsidRDefault="003A33DB" w:rsidP="003A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Feedback about Criterion 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3A33DB" w:rsidRDefault="003A33DB" w:rsidP="003A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Yes</w:t>
            </w:r>
          </w:p>
          <w:p w:rsidR="003A33DB" w:rsidRPr="00636C35" w:rsidRDefault="003A33DB" w:rsidP="003A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(%)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3A33DB" w:rsidRDefault="003A33DB" w:rsidP="003A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No</w:t>
            </w:r>
          </w:p>
          <w:p w:rsidR="003A33DB" w:rsidRPr="00636C35" w:rsidRDefault="003A33DB" w:rsidP="003A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(%)</w:t>
            </w:r>
          </w:p>
        </w:tc>
      </w:tr>
      <w:tr w:rsidR="00D26203" w:rsidRPr="00636C35" w:rsidTr="00B14CF2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03" w:rsidRDefault="00D26203" w:rsidP="00D262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203" w:rsidRDefault="00D26203" w:rsidP="00D262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203" w:rsidRDefault="00D26203" w:rsidP="00D262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26203" w:rsidRPr="00636C35" w:rsidTr="00B14CF2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03" w:rsidRDefault="00D26203" w:rsidP="00D262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203" w:rsidRDefault="00D26203" w:rsidP="00D262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203" w:rsidRDefault="00D26203" w:rsidP="00D262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26203" w:rsidRPr="00636C35" w:rsidTr="00B14CF2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03" w:rsidRDefault="00D26203" w:rsidP="00D262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203" w:rsidRDefault="00D26203" w:rsidP="00D262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203" w:rsidRDefault="00D26203" w:rsidP="00D262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D26203" w:rsidRPr="00636C35" w:rsidTr="00B14CF2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03" w:rsidRDefault="00D26203" w:rsidP="00D262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IX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203" w:rsidRDefault="00D26203" w:rsidP="00D262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203" w:rsidRDefault="00D26203" w:rsidP="00D262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26203" w:rsidRPr="00636C35" w:rsidTr="00B14CF2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03" w:rsidRDefault="00D26203" w:rsidP="00D262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203" w:rsidRDefault="00D26203" w:rsidP="00D262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203" w:rsidRDefault="00D26203" w:rsidP="00D262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:rsidR="003A33DB" w:rsidRDefault="003A33DB" w:rsidP="003A33DB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A33DB" w:rsidRPr="000962BF" w:rsidRDefault="003A33DB" w:rsidP="003A33DB">
      <w:pPr>
        <w:rPr>
          <w:rFonts w:ascii="Times New Roman" w:hAnsi="Times New Roman" w:cs="Times New Roman"/>
          <w:sz w:val="24"/>
          <w:szCs w:val="24"/>
        </w:rPr>
      </w:pPr>
    </w:p>
    <w:p w:rsidR="003A33DB" w:rsidRPr="000962BF" w:rsidRDefault="003A33DB" w:rsidP="003A33DB">
      <w:pPr>
        <w:rPr>
          <w:rFonts w:ascii="Times New Roman" w:hAnsi="Times New Roman" w:cs="Times New Roman"/>
          <w:sz w:val="24"/>
          <w:szCs w:val="24"/>
        </w:rPr>
      </w:pPr>
    </w:p>
    <w:p w:rsidR="003A33DB" w:rsidRPr="000962BF" w:rsidRDefault="003A33DB" w:rsidP="003A33DB">
      <w:pPr>
        <w:rPr>
          <w:rFonts w:ascii="Times New Roman" w:hAnsi="Times New Roman" w:cs="Times New Roman"/>
          <w:sz w:val="24"/>
          <w:szCs w:val="24"/>
        </w:rPr>
      </w:pPr>
    </w:p>
    <w:p w:rsidR="003A33DB" w:rsidRDefault="003A33DB" w:rsidP="003A33DB">
      <w:pPr>
        <w:rPr>
          <w:rFonts w:ascii="Times New Roman" w:hAnsi="Times New Roman" w:cs="Times New Roman"/>
          <w:sz w:val="24"/>
          <w:szCs w:val="24"/>
        </w:rPr>
      </w:pPr>
    </w:p>
    <w:p w:rsidR="003A33DB" w:rsidRDefault="003A33DB" w:rsidP="003A33DB">
      <w:pPr>
        <w:rPr>
          <w:rFonts w:ascii="Times New Roman" w:hAnsi="Times New Roman" w:cs="Times New Roman"/>
          <w:sz w:val="24"/>
          <w:szCs w:val="24"/>
        </w:rPr>
      </w:pPr>
    </w:p>
    <w:p w:rsidR="003A33DB" w:rsidRDefault="003A33DB" w:rsidP="003A33DB">
      <w:pPr>
        <w:rPr>
          <w:rFonts w:ascii="Times New Roman" w:hAnsi="Times New Roman" w:cs="Times New Roman"/>
          <w:sz w:val="24"/>
          <w:szCs w:val="24"/>
        </w:rPr>
      </w:pPr>
    </w:p>
    <w:p w:rsidR="003A33DB" w:rsidRDefault="003A33DB" w:rsidP="003A33DB">
      <w:pPr>
        <w:rPr>
          <w:rFonts w:ascii="Times New Roman" w:hAnsi="Times New Roman" w:cs="Times New Roman"/>
          <w:sz w:val="24"/>
          <w:szCs w:val="24"/>
        </w:rPr>
      </w:pPr>
    </w:p>
    <w:p w:rsidR="003A33DB" w:rsidRDefault="00D26203" w:rsidP="003A33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124575" cy="2743200"/>
            <wp:effectExtent l="0" t="0" r="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A33DB" w:rsidRDefault="003A33DB" w:rsidP="003A33DB">
      <w:pPr>
        <w:rPr>
          <w:rFonts w:ascii="Times New Roman" w:hAnsi="Times New Roman" w:cs="Times New Roman"/>
          <w:sz w:val="24"/>
          <w:szCs w:val="24"/>
        </w:rPr>
      </w:pPr>
    </w:p>
    <w:p w:rsidR="003A33DB" w:rsidRDefault="00D26203" w:rsidP="003A33DB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</w:t>
      </w:r>
      <w:r w:rsidR="003A33DB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3A33DB" w:rsidRPr="00CC182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3A33DB">
        <w:rPr>
          <w:rFonts w:ascii="Times New Roman" w:hAnsi="Times New Roman" w:cs="Times New Roman"/>
          <w:sz w:val="24"/>
          <w:szCs w:val="24"/>
        </w:rPr>
        <w:t>wish to have counseling by the teachers / experts for their personal or academic problem.</w:t>
      </w:r>
    </w:p>
    <w:p w:rsidR="003A33DB" w:rsidRDefault="00D26203" w:rsidP="003A33DB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</w:t>
      </w:r>
      <w:r w:rsidR="003A33DB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3A33DB" w:rsidRPr="00CC182C">
        <w:rPr>
          <w:rFonts w:ascii="Times New Roman" w:hAnsi="Times New Roman" w:cs="Times New Roman"/>
          <w:sz w:val="24"/>
          <w:szCs w:val="24"/>
        </w:rPr>
        <w:t xml:space="preserve"> of the students of the students </w:t>
      </w:r>
      <w:r w:rsidR="003A33DB">
        <w:rPr>
          <w:rFonts w:ascii="Times New Roman" w:hAnsi="Times New Roman" w:cs="Times New Roman"/>
          <w:sz w:val="24"/>
          <w:szCs w:val="24"/>
        </w:rPr>
        <w:t>wish to have classes in soft skill and personality development.</w:t>
      </w:r>
    </w:p>
    <w:p w:rsidR="003A33DB" w:rsidRDefault="00D26203" w:rsidP="003A33DB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72</w:t>
      </w:r>
      <w:r w:rsidR="003A33DB" w:rsidRPr="007951A3">
        <w:rPr>
          <w:rFonts w:ascii="Times New Roman" w:hAnsi="Times New Roman" w:cs="Times New Roman"/>
          <w:b/>
          <w:sz w:val="24"/>
          <w:szCs w:val="24"/>
        </w:rPr>
        <w:t>%</w:t>
      </w:r>
      <w:r w:rsidR="003A33DB" w:rsidRPr="00CC182C">
        <w:rPr>
          <w:rFonts w:ascii="Times New Roman" w:hAnsi="Times New Roman" w:cs="Times New Roman"/>
          <w:sz w:val="24"/>
          <w:szCs w:val="24"/>
        </w:rPr>
        <w:t xml:space="preserve"> of the students of the students </w:t>
      </w:r>
      <w:r w:rsidR="003A33DB">
        <w:rPr>
          <w:rFonts w:ascii="Times New Roman" w:hAnsi="Times New Roman" w:cs="Times New Roman"/>
          <w:sz w:val="24"/>
          <w:szCs w:val="24"/>
        </w:rPr>
        <w:t>wish to have more industrial/ field visits.</w:t>
      </w:r>
    </w:p>
    <w:p w:rsidR="003A33DB" w:rsidRDefault="00D26203" w:rsidP="003A33DB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100</w:t>
      </w:r>
      <w:r w:rsidR="003A33DB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3A33DB" w:rsidRPr="00CC182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7D6A4A">
        <w:rPr>
          <w:rFonts w:ascii="Times New Roman" w:hAnsi="Times New Roman" w:cs="Times New Roman"/>
          <w:sz w:val="24"/>
          <w:szCs w:val="24"/>
        </w:rPr>
        <w:t>find</w:t>
      </w:r>
      <w:r w:rsidR="003A33DB">
        <w:rPr>
          <w:rFonts w:ascii="Times New Roman" w:hAnsi="Times New Roman" w:cs="Times New Roman"/>
          <w:sz w:val="24"/>
          <w:szCs w:val="24"/>
        </w:rPr>
        <w:t xml:space="preserve"> a positive change in department activities in this semester.</w:t>
      </w:r>
    </w:p>
    <w:p w:rsidR="003A33DB" w:rsidRPr="000910DE" w:rsidRDefault="00D26203" w:rsidP="003A33DB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3A33DB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3A33DB" w:rsidRPr="000910DE">
        <w:rPr>
          <w:rFonts w:ascii="Times New Roman" w:hAnsi="Times New Roman" w:cs="Times New Roman"/>
          <w:sz w:val="24"/>
          <w:szCs w:val="24"/>
        </w:rPr>
        <w:t xml:space="preserve"> of the students of the students would like to be actively associated with alumni association</w:t>
      </w:r>
    </w:p>
    <w:p w:rsidR="003A33DB" w:rsidRPr="00D27376" w:rsidRDefault="003A33DB" w:rsidP="00D27376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3A33DB" w:rsidRPr="00D27376" w:rsidSect="008E4409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4A0" w:rsidRDefault="000164A0" w:rsidP="009569D7">
      <w:pPr>
        <w:spacing w:after="0" w:line="240" w:lineRule="auto"/>
      </w:pPr>
      <w:r>
        <w:separator/>
      </w:r>
    </w:p>
  </w:endnote>
  <w:endnote w:type="continuationSeparator" w:id="0">
    <w:p w:rsidR="000164A0" w:rsidRDefault="000164A0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4A0" w:rsidRDefault="000164A0" w:rsidP="009569D7">
      <w:pPr>
        <w:spacing w:after="0" w:line="240" w:lineRule="auto"/>
      </w:pPr>
      <w:r>
        <w:separator/>
      </w:r>
    </w:p>
  </w:footnote>
  <w:footnote w:type="continuationSeparator" w:id="0">
    <w:p w:rsidR="000164A0" w:rsidRDefault="000164A0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9B8"/>
    <w:rsid w:val="0001091C"/>
    <w:rsid w:val="00014B5A"/>
    <w:rsid w:val="00015749"/>
    <w:rsid w:val="00015E5B"/>
    <w:rsid w:val="000164A0"/>
    <w:rsid w:val="00016E8F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7F86"/>
    <w:rsid w:val="00040DBD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7290"/>
    <w:rsid w:val="000A0E6F"/>
    <w:rsid w:val="000A5B1A"/>
    <w:rsid w:val="000A61D1"/>
    <w:rsid w:val="000A7B41"/>
    <w:rsid w:val="000B0BCC"/>
    <w:rsid w:val="000B177B"/>
    <w:rsid w:val="000B287A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32D2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71AC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7263A"/>
    <w:rsid w:val="00274121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0348"/>
    <w:rsid w:val="00403305"/>
    <w:rsid w:val="00404C56"/>
    <w:rsid w:val="00405AE4"/>
    <w:rsid w:val="00412905"/>
    <w:rsid w:val="00412D44"/>
    <w:rsid w:val="004130D3"/>
    <w:rsid w:val="00415709"/>
    <w:rsid w:val="00417336"/>
    <w:rsid w:val="00422B29"/>
    <w:rsid w:val="00424F04"/>
    <w:rsid w:val="00430161"/>
    <w:rsid w:val="00430BFB"/>
    <w:rsid w:val="00434BF6"/>
    <w:rsid w:val="00434D97"/>
    <w:rsid w:val="00437CF7"/>
    <w:rsid w:val="00437D68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21C3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6516"/>
    <w:rsid w:val="005E7574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1FE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26189"/>
    <w:rsid w:val="00627153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562E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485A"/>
    <w:rsid w:val="006C550A"/>
    <w:rsid w:val="006C73E7"/>
    <w:rsid w:val="006D2508"/>
    <w:rsid w:val="006D2A83"/>
    <w:rsid w:val="006D4A35"/>
    <w:rsid w:val="006D5986"/>
    <w:rsid w:val="006D7EFA"/>
    <w:rsid w:val="006D7F9A"/>
    <w:rsid w:val="006E42D2"/>
    <w:rsid w:val="006E5F27"/>
    <w:rsid w:val="006F1A89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16D98"/>
    <w:rsid w:val="0072023E"/>
    <w:rsid w:val="0072406F"/>
    <w:rsid w:val="007241EF"/>
    <w:rsid w:val="007247FD"/>
    <w:rsid w:val="007270E5"/>
    <w:rsid w:val="00731E87"/>
    <w:rsid w:val="00732415"/>
    <w:rsid w:val="00733ECC"/>
    <w:rsid w:val="00741C3A"/>
    <w:rsid w:val="00742C51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497A"/>
    <w:rsid w:val="0077525B"/>
    <w:rsid w:val="00776073"/>
    <w:rsid w:val="0077715D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B2013"/>
    <w:rsid w:val="008B2450"/>
    <w:rsid w:val="008B31E0"/>
    <w:rsid w:val="008B4071"/>
    <w:rsid w:val="008B4412"/>
    <w:rsid w:val="008B4D52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409"/>
    <w:rsid w:val="008E4DEA"/>
    <w:rsid w:val="008E4FC8"/>
    <w:rsid w:val="008E6A77"/>
    <w:rsid w:val="008E7423"/>
    <w:rsid w:val="008F084D"/>
    <w:rsid w:val="008F0B54"/>
    <w:rsid w:val="008F1A78"/>
    <w:rsid w:val="008F552F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69D7"/>
    <w:rsid w:val="00957839"/>
    <w:rsid w:val="0096549D"/>
    <w:rsid w:val="00973C31"/>
    <w:rsid w:val="00975A7E"/>
    <w:rsid w:val="00975AA9"/>
    <w:rsid w:val="00980F37"/>
    <w:rsid w:val="00981190"/>
    <w:rsid w:val="00981C5C"/>
    <w:rsid w:val="00984A18"/>
    <w:rsid w:val="00986A37"/>
    <w:rsid w:val="0099224B"/>
    <w:rsid w:val="00994375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33B7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3335"/>
    <w:rsid w:val="00AB36C3"/>
    <w:rsid w:val="00AB529C"/>
    <w:rsid w:val="00AB5B0C"/>
    <w:rsid w:val="00AB64C8"/>
    <w:rsid w:val="00AB691B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4CF2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0B2"/>
    <w:rsid w:val="00C0442C"/>
    <w:rsid w:val="00C05147"/>
    <w:rsid w:val="00C05E31"/>
    <w:rsid w:val="00C07C30"/>
    <w:rsid w:val="00C10D50"/>
    <w:rsid w:val="00C114ED"/>
    <w:rsid w:val="00C11D35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3F67"/>
    <w:rsid w:val="00CA43DC"/>
    <w:rsid w:val="00CA4C80"/>
    <w:rsid w:val="00CB38D9"/>
    <w:rsid w:val="00CB7B76"/>
    <w:rsid w:val="00CC182C"/>
    <w:rsid w:val="00CC28AC"/>
    <w:rsid w:val="00CC35F5"/>
    <w:rsid w:val="00CC616F"/>
    <w:rsid w:val="00CC7AD4"/>
    <w:rsid w:val="00CD0353"/>
    <w:rsid w:val="00CD229E"/>
    <w:rsid w:val="00CD2A0C"/>
    <w:rsid w:val="00CD51FD"/>
    <w:rsid w:val="00CE1EF0"/>
    <w:rsid w:val="00CE244D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6203"/>
    <w:rsid w:val="00D27376"/>
    <w:rsid w:val="00D27B66"/>
    <w:rsid w:val="00D33118"/>
    <w:rsid w:val="00D42E1D"/>
    <w:rsid w:val="00D44906"/>
    <w:rsid w:val="00D45093"/>
    <w:rsid w:val="00D47BFA"/>
    <w:rsid w:val="00D549BA"/>
    <w:rsid w:val="00D57BF9"/>
    <w:rsid w:val="00D60996"/>
    <w:rsid w:val="00D65477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9BB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2E61"/>
    <w:rsid w:val="00E07A76"/>
    <w:rsid w:val="00E15EFD"/>
    <w:rsid w:val="00E15FF5"/>
    <w:rsid w:val="00E165F4"/>
    <w:rsid w:val="00E20D8D"/>
    <w:rsid w:val="00E211C5"/>
    <w:rsid w:val="00E22470"/>
    <w:rsid w:val="00E24CEC"/>
    <w:rsid w:val="00E275A4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7114A"/>
    <w:rsid w:val="00E73277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33EC"/>
    <w:rsid w:val="00EF5B7C"/>
    <w:rsid w:val="00EF5C4D"/>
    <w:rsid w:val="00EF67CD"/>
    <w:rsid w:val="00EF7BB6"/>
    <w:rsid w:val="00F03379"/>
    <w:rsid w:val="00F05B74"/>
    <w:rsid w:val="00F1142B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I:\nak\Tarabai\Tarabai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I:\nak\Tarabai\Tarabai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I:\nak\Tarabai\Tarabai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I:\nak\Tarabai\Tarabai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I:\nak\Tarabai\Tarabai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I:\nak\Tarabai\Taraba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Course Curriculum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Sheet2!$A$15</c:f>
              <c:strCache>
                <c:ptCount val="1"/>
                <c:pt idx="0">
                  <c:v>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Sheet2!$B$14:$F$14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Sheet2!$B$15:$F$15</c:f>
              <c:numCache>
                <c:formatCode>0</c:formatCode>
                <c:ptCount val="5"/>
                <c:pt idx="0">
                  <c:v>8.1967213114754056</c:v>
                </c:pt>
                <c:pt idx="1">
                  <c:v>10.909090909090912</c:v>
                </c:pt>
                <c:pt idx="2">
                  <c:v>9.0909090909090953</c:v>
                </c:pt>
                <c:pt idx="3">
                  <c:v>11.627906976744185</c:v>
                </c:pt>
                <c:pt idx="4">
                  <c:v>10.256410256410259</c:v>
                </c:pt>
              </c:numCache>
            </c:numRef>
          </c:val>
        </c:ser>
        <c:ser>
          <c:idx val="1"/>
          <c:order val="1"/>
          <c:tx>
            <c:strRef>
              <c:f>Sheet2!$A$16</c:f>
              <c:strCache>
                <c:ptCount val="1"/>
                <c:pt idx="0">
                  <c:v>G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Sheet2!$B$14:$F$14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Sheet2!$B$16:$F$16</c:f>
              <c:numCache>
                <c:formatCode>0</c:formatCode>
                <c:ptCount val="5"/>
                <c:pt idx="0">
                  <c:v>18.032786885245887</c:v>
                </c:pt>
                <c:pt idx="1">
                  <c:v>20</c:v>
                </c:pt>
                <c:pt idx="2">
                  <c:v>16.363636363636356</c:v>
                </c:pt>
                <c:pt idx="3">
                  <c:v>18.604651162790713</c:v>
                </c:pt>
                <c:pt idx="4">
                  <c:v>17.948717948717935</c:v>
                </c:pt>
              </c:numCache>
            </c:numRef>
          </c:val>
        </c:ser>
        <c:ser>
          <c:idx val="2"/>
          <c:order val="2"/>
          <c:tx>
            <c:strRef>
              <c:f>Sheet2!$A$17</c:f>
              <c:strCache>
                <c:ptCount val="1"/>
                <c:pt idx="0">
                  <c:v>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Sheet2!$B$14:$F$14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Sheet2!$B$17:$F$17</c:f>
              <c:numCache>
                <c:formatCode>0</c:formatCode>
                <c:ptCount val="5"/>
                <c:pt idx="0">
                  <c:v>27.868852459016395</c:v>
                </c:pt>
                <c:pt idx="1">
                  <c:v>34.545454545454547</c:v>
                </c:pt>
                <c:pt idx="2">
                  <c:v>32.727272727272741</c:v>
                </c:pt>
                <c:pt idx="3">
                  <c:v>32.558139534883736</c:v>
                </c:pt>
                <c:pt idx="4">
                  <c:v>33.333333333333329</c:v>
                </c:pt>
              </c:numCache>
            </c:numRef>
          </c:val>
        </c:ser>
        <c:ser>
          <c:idx val="3"/>
          <c:order val="3"/>
          <c:tx>
            <c:strRef>
              <c:f>Sheet2!$A$18</c:f>
              <c:strCache>
                <c:ptCount val="1"/>
                <c:pt idx="0">
                  <c:v>O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Sheet2!$B$14:$F$14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Sheet2!$B$18:$F$18</c:f>
              <c:numCache>
                <c:formatCode>0</c:formatCode>
                <c:ptCount val="5"/>
                <c:pt idx="0">
                  <c:v>45.901639344262279</c:v>
                </c:pt>
                <c:pt idx="1">
                  <c:v>34.545454545454547</c:v>
                </c:pt>
                <c:pt idx="2">
                  <c:v>41.818181818181813</c:v>
                </c:pt>
                <c:pt idx="3">
                  <c:v>37.209302325581419</c:v>
                </c:pt>
                <c:pt idx="4">
                  <c:v>38.461538461538453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8733696"/>
        <c:axId val="38735232"/>
        <c:axId val="0"/>
      </c:bar3DChart>
      <c:catAx>
        <c:axId val="38733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735232"/>
        <c:crosses val="autoZero"/>
        <c:auto val="1"/>
        <c:lblAlgn val="ctr"/>
        <c:lblOffset val="100"/>
        <c:noMultiLvlLbl val="0"/>
      </c:catAx>
      <c:valAx>
        <c:axId val="387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733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Sheet2!$H$15</c:f>
              <c:strCache>
                <c:ptCount val="1"/>
                <c:pt idx="0">
                  <c:v>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Sheet2!$I$14:$M$14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Sheet2!$I$15:$M$15</c:f>
              <c:numCache>
                <c:formatCode>0</c:formatCode>
                <c:ptCount val="5"/>
                <c:pt idx="0">
                  <c:v>10.256410256410259</c:v>
                </c:pt>
                <c:pt idx="1">
                  <c:v>9.3333333333333357</c:v>
                </c:pt>
                <c:pt idx="2">
                  <c:v>5.4794520547945238</c:v>
                </c:pt>
                <c:pt idx="3">
                  <c:v>6.7567567567567552</c:v>
                </c:pt>
                <c:pt idx="4">
                  <c:v>6.557377049180328</c:v>
                </c:pt>
              </c:numCache>
            </c:numRef>
          </c:val>
        </c:ser>
        <c:ser>
          <c:idx val="1"/>
          <c:order val="1"/>
          <c:tx>
            <c:strRef>
              <c:f>Sheet2!$H$16</c:f>
              <c:strCache>
                <c:ptCount val="1"/>
                <c:pt idx="0">
                  <c:v>G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Sheet2!$I$14:$M$14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Sheet2!$I$16:$M$16</c:f>
              <c:numCache>
                <c:formatCode>0</c:formatCode>
                <c:ptCount val="5"/>
                <c:pt idx="0">
                  <c:v>24.358974358974358</c:v>
                </c:pt>
                <c:pt idx="1">
                  <c:v>20</c:v>
                </c:pt>
                <c:pt idx="2">
                  <c:v>16.43835616438356</c:v>
                </c:pt>
                <c:pt idx="3">
                  <c:v>21.621621621621621</c:v>
                </c:pt>
                <c:pt idx="4">
                  <c:v>13.114754098360656</c:v>
                </c:pt>
              </c:numCache>
            </c:numRef>
          </c:val>
        </c:ser>
        <c:ser>
          <c:idx val="2"/>
          <c:order val="2"/>
          <c:tx>
            <c:strRef>
              <c:f>Sheet2!$H$17</c:f>
              <c:strCache>
                <c:ptCount val="1"/>
                <c:pt idx="0">
                  <c:v>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Sheet2!$I$14:$M$14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Sheet2!$I$17:$M$17</c:f>
              <c:numCache>
                <c:formatCode>0</c:formatCode>
                <c:ptCount val="5"/>
                <c:pt idx="0">
                  <c:v>25.641025641025639</c:v>
                </c:pt>
                <c:pt idx="1">
                  <c:v>36</c:v>
                </c:pt>
                <c:pt idx="2">
                  <c:v>34.246575342465796</c:v>
                </c:pt>
                <c:pt idx="3">
                  <c:v>28.378378378378379</c:v>
                </c:pt>
                <c:pt idx="4">
                  <c:v>31.147540983606557</c:v>
                </c:pt>
              </c:numCache>
            </c:numRef>
          </c:val>
        </c:ser>
        <c:ser>
          <c:idx val="3"/>
          <c:order val="3"/>
          <c:tx>
            <c:strRef>
              <c:f>Sheet2!$H$18</c:f>
              <c:strCache>
                <c:ptCount val="1"/>
                <c:pt idx="0">
                  <c:v>O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Sheet2!$I$14:$M$14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Sheet2!$I$18:$M$18</c:f>
              <c:numCache>
                <c:formatCode>0</c:formatCode>
                <c:ptCount val="5"/>
                <c:pt idx="0">
                  <c:v>39.743589743589766</c:v>
                </c:pt>
                <c:pt idx="1">
                  <c:v>34.666666666666643</c:v>
                </c:pt>
                <c:pt idx="2">
                  <c:v>43.835616438356155</c:v>
                </c:pt>
                <c:pt idx="3">
                  <c:v>43.243243243243228</c:v>
                </c:pt>
                <c:pt idx="4">
                  <c:v>49.180327868852444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8768640"/>
        <c:axId val="38770176"/>
        <c:axId val="0"/>
      </c:bar3DChart>
      <c:catAx>
        <c:axId val="38768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770176"/>
        <c:crosses val="autoZero"/>
        <c:auto val="1"/>
        <c:lblAlgn val="ctr"/>
        <c:lblOffset val="100"/>
        <c:noMultiLvlLbl val="0"/>
      </c:catAx>
      <c:valAx>
        <c:axId val="38770176"/>
        <c:scaling>
          <c:orientation val="minMax"/>
        </c:scaling>
        <c:delete val="0"/>
        <c:axPos val="l"/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768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Sheet2!$O$15</c:f>
              <c:strCache>
                <c:ptCount val="1"/>
                <c:pt idx="0">
                  <c:v>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Sheet2!$P$14:$T$14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Sheet2!$P$15:$T$15</c:f>
              <c:numCache>
                <c:formatCode>0</c:formatCode>
                <c:ptCount val="5"/>
                <c:pt idx="0">
                  <c:v>23.913043478260864</c:v>
                </c:pt>
                <c:pt idx="1">
                  <c:v>4.6511627906976782</c:v>
                </c:pt>
                <c:pt idx="2">
                  <c:v>4.2553191489361701</c:v>
                </c:pt>
                <c:pt idx="3">
                  <c:v>6.3829787234042552</c:v>
                </c:pt>
                <c:pt idx="4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Sheet2!$O$16</c:f>
              <c:strCache>
                <c:ptCount val="1"/>
                <c:pt idx="0">
                  <c:v>G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Sheet2!$P$14:$T$14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Sheet2!$P$16:$T$16</c:f>
              <c:numCache>
                <c:formatCode>0</c:formatCode>
                <c:ptCount val="5"/>
                <c:pt idx="0">
                  <c:v>26.086956521739129</c:v>
                </c:pt>
                <c:pt idx="1">
                  <c:v>30.232558139534881</c:v>
                </c:pt>
                <c:pt idx="2">
                  <c:v>31.914893617021278</c:v>
                </c:pt>
                <c:pt idx="3">
                  <c:v>27.659574468085115</c:v>
                </c:pt>
                <c:pt idx="4">
                  <c:v>30</c:v>
                </c:pt>
              </c:numCache>
            </c:numRef>
          </c:val>
        </c:ser>
        <c:ser>
          <c:idx val="2"/>
          <c:order val="2"/>
          <c:tx>
            <c:strRef>
              <c:f>Sheet2!$O$17</c:f>
              <c:strCache>
                <c:ptCount val="1"/>
                <c:pt idx="0">
                  <c:v>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Sheet2!$P$14:$T$14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Sheet2!$P$17:$T$17</c:f>
              <c:numCache>
                <c:formatCode>0</c:formatCode>
                <c:ptCount val="5"/>
                <c:pt idx="0">
                  <c:v>34.782608695652158</c:v>
                </c:pt>
                <c:pt idx="1">
                  <c:v>32.558139534883736</c:v>
                </c:pt>
                <c:pt idx="2">
                  <c:v>29.78723404255318</c:v>
                </c:pt>
                <c:pt idx="3">
                  <c:v>23.404255319148938</c:v>
                </c:pt>
                <c:pt idx="4">
                  <c:v>25</c:v>
                </c:pt>
              </c:numCache>
            </c:numRef>
          </c:val>
        </c:ser>
        <c:ser>
          <c:idx val="3"/>
          <c:order val="3"/>
          <c:tx>
            <c:strRef>
              <c:f>Sheet2!$O$18</c:f>
              <c:strCache>
                <c:ptCount val="1"/>
                <c:pt idx="0">
                  <c:v>O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Sheet2!$P$14:$T$14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Sheet2!$P$18:$T$18</c:f>
              <c:numCache>
                <c:formatCode>0</c:formatCode>
                <c:ptCount val="5"/>
                <c:pt idx="0">
                  <c:v>15.217391304347823</c:v>
                </c:pt>
                <c:pt idx="1">
                  <c:v>32.558139534883736</c:v>
                </c:pt>
                <c:pt idx="2">
                  <c:v>34.042553191489361</c:v>
                </c:pt>
                <c:pt idx="3">
                  <c:v>42.553191489361687</c:v>
                </c:pt>
                <c:pt idx="4">
                  <c:v>35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00517120"/>
        <c:axId val="200518656"/>
        <c:axId val="0"/>
      </c:bar3DChart>
      <c:catAx>
        <c:axId val="200517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0518656"/>
        <c:crosses val="autoZero"/>
        <c:auto val="1"/>
        <c:lblAlgn val="ctr"/>
        <c:lblOffset val="100"/>
        <c:noMultiLvlLbl val="0"/>
      </c:catAx>
      <c:valAx>
        <c:axId val="200518656"/>
        <c:scaling>
          <c:orientation val="minMax"/>
        </c:scaling>
        <c:delete val="0"/>
        <c:axPos val="l"/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0517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Sheet2!$V$15</c:f>
              <c:strCache>
                <c:ptCount val="1"/>
                <c:pt idx="0">
                  <c:v>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Sheet2!$W$14:$AA$14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Sheet2!$W$15:$AA$15</c:f>
              <c:numCache>
                <c:formatCode>0</c:formatCode>
                <c:ptCount val="5"/>
                <c:pt idx="0">
                  <c:v>7.5</c:v>
                </c:pt>
                <c:pt idx="1">
                  <c:v>5</c:v>
                </c:pt>
                <c:pt idx="2">
                  <c:v>10</c:v>
                </c:pt>
                <c:pt idx="3">
                  <c:v>5.1282051282051277</c:v>
                </c:pt>
                <c:pt idx="4">
                  <c:v>13.333333333333334</c:v>
                </c:pt>
              </c:numCache>
            </c:numRef>
          </c:val>
        </c:ser>
        <c:ser>
          <c:idx val="1"/>
          <c:order val="1"/>
          <c:tx>
            <c:strRef>
              <c:f>Sheet2!$V$16</c:f>
              <c:strCache>
                <c:ptCount val="1"/>
                <c:pt idx="0">
                  <c:v>G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Sheet2!$W$14:$AA$14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Sheet2!$W$16:$AA$16</c:f>
              <c:numCache>
                <c:formatCode>0</c:formatCode>
                <c:ptCount val="5"/>
                <c:pt idx="0">
                  <c:v>32.5</c:v>
                </c:pt>
                <c:pt idx="1">
                  <c:v>30</c:v>
                </c:pt>
                <c:pt idx="2">
                  <c:v>10</c:v>
                </c:pt>
                <c:pt idx="3">
                  <c:v>15.384615384615385</c:v>
                </c:pt>
                <c:pt idx="4">
                  <c:v>13.333333333333334</c:v>
                </c:pt>
              </c:numCache>
            </c:numRef>
          </c:val>
        </c:ser>
        <c:ser>
          <c:idx val="2"/>
          <c:order val="2"/>
          <c:tx>
            <c:strRef>
              <c:f>Sheet2!$V$17</c:f>
              <c:strCache>
                <c:ptCount val="1"/>
                <c:pt idx="0">
                  <c:v>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Sheet2!$W$14:$AA$14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Sheet2!$W$17:$AA$17</c:f>
              <c:numCache>
                <c:formatCode>0</c:formatCode>
                <c:ptCount val="5"/>
                <c:pt idx="0">
                  <c:v>40</c:v>
                </c:pt>
                <c:pt idx="1">
                  <c:v>47.5</c:v>
                </c:pt>
                <c:pt idx="2">
                  <c:v>23.333333333333318</c:v>
                </c:pt>
                <c:pt idx="3">
                  <c:v>41.025641025641008</c:v>
                </c:pt>
                <c:pt idx="4">
                  <c:v>26.666666666666668</c:v>
                </c:pt>
              </c:numCache>
            </c:numRef>
          </c:val>
        </c:ser>
        <c:ser>
          <c:idx val="3"/>
          <c:order val="3"/>
          <c:tx>
            <c:strRef>
              <c:f>Sheet2!$V$18</c:f>
              <c:strCache>
                <c:ptCount val="1"/>
                <c:pt idx="0">
                  <c:v>O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Sheet2!$W$14:$AA$14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Sheet2!$W$18:$AA$18</c:f>
              <c:numCache>
                <c:formatCode>0</c:formatCode>
                <c:ptCount val="5"/>
                <c:pt idx="0">
                  <c:v>20</c:v>
                </c:pt>
                <c:pt idx="1">
                  <c:v>17.5</c:v>
                </c:pt>
                <c:pt idx="2">
                  <c:v>56.666666666666636</c:v>
                </c:pt>
                <c:pt idx="3">
                  <c:v>38.461538461538453</c:v>
                </c:pt>
                <c:pt idx="4">
                  <c:v>46.666666666666636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8983936"/>
        <c:axId val="200355840"/>
        <c:axId val="0"/>
      </c:bar3DChart>
      <c:catAx>
        <c:axId val="38983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0355840"/>
        <c:crosses val="autoZero"/>
        <c:auto val="1"/>
        <c:lblAlgn val="ctr"/>
        <c:lblOffset val="100"/>
        <c:noMultiLvlLbl val="0"/>
      </c:catAx>
      <c:valAx>
        <c:axId val="200355840"/>
        <c:scaling>
          <c:orientation val="minMax"/>
        </c:scaling>
        <c:delete val="0"/>
        <c:axPos val="l"/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983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Infrastructure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Sheet2!$AE$7</c:f>
              <c:strCache>
                <c:ptCount val="1"/>
                <c:pt idx="0">
                  <c:v>Percentage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Sheet2!$AC$8:$AC$11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Sheet2!$AE$8:$AE$11</c:f>
              <c:numCache>
                <c:formatCode>0</c:formatCode>
                <c:ptCount val="4"/>
                <c:pt idx="0">
                  <c:v>10.869565217391312</c:v>
                </c:pt>
                <c:pt idx="1">
                  <c:v>10.869565217391312</c:v>
                </c:pt>
                <c:pt idx="2">
                  <c:v>78.260869565217462</c:v>
                </c:pt>
                <c:pt idx="3" formatCode="General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00086272"/>
        <c:axId val="200087424"/>
        <c:axId val="0"/>
      </c:bar3DChart>
      <c:catAx>
        <c:axId val="200086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0087424"/>
        <c:crosses val="autoZero"/>
        <c:auto val="1"/>
        <c:lblAlgn val="ctr"/>
        <c:lblOffset val="100"/>
        <c:noMultiLvlLbl val="0"/>
      </c:catAx>
      <c:valAx>
        <c:axId val="200087424"/>
        <c:scaling>
          <c:orientation val="minMax"/>
        </c:scaling>
        <c:delete val="0"/>
        <c:axPos val="l"/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0086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Sheet2!$AN$6</c:f>
              <c:strCache>
                <c:ptCount val="1"/>
                <c:pt idx="0">
                  <c:v>Yes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Sheet2!$AM$7:$AM$11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Sheet2!$AN$7:$AN$11</c:f>
              <c:numCache>
                <c:formatCode>0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72.222222222222214</c:v>
                </c:pt>
                <c:pt idx="3">
                  <c:v>100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Sheet2!$AO$6</c:f>
              <c:strCache>
                <c:ptCount val="1"/>
                <c:pt idx="0">
                  <c:v>No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Sheet2!$AM$7:$AM$11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Sheet2!$AO$7:$AO$11</c:f>
              <c:numCache>
                <c:formatCode>0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27.777777777777779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00097152"/>
        <c:axId val="200131712"/>
        <c:axId val="0"/>
      </c:bar3DChart>
      <c:catAx>
        <c:axId val="200097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0131712"/>
        <c:crosses val="autoZero"/>
        <c:auto val="1"/>
        <c:lblAlgn val="ctr"/>
        <c:lblOffset val="100"/>
        <c:noMultiLvlLbl val="0"/>
      </c:catAx>
      <c:valAx>
        <c:axId val="200131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0097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40F49-B20B-4646-A852-11D6B9227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1786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hp-08</cp:lastModifiedBy>
  <cp:revision>7</cp:revision>
  <dcterms:created xsi:type="dcterms:W3CDTF">2018-06-28T07:24:00Z</dcterms:created>
  <dcterms:modified xsi:type="dcterms:W3CDTF">2018-10-16T13:00:00Z</dcterms:modified>
</cp:coreProperties>
</file>