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Pr="00B25661">
        <w:rPr>
          <w:rFonts w:ascii="Times New Roman" w:hAnsi="Times New Roman" w:cs="Times New Roman"/>
          <w:b/>
          <w:sz w:val="24"/>
          <w:szCs w:val="24"/>
        </w:rPr>
        <w:t>Semester-</w:t>
      </w:r>
      <w:r w:rsidR="00FE7012">
        <w:rPr>
          <w:rFonts w:ascii="Times New Roman" w:hAnsi="Times New Roman" w:cs="Times New Roman"/>
          <w:b/>
          <w:sz w:val="24"/>
          <w:szCs w:val="24"/>
        </w:rPr>
        <w:t>I</w:t>
      </w:r>
      <w:r w:rsidR="00E456E9">
        <w:rPr>
          <w:rFonts w:ascii="Times New Roman" w:hAnsi="Times New Roman" w:cs="Times New Roman"/>
          <w:b/>
          <w:sz w:val="24"/>
          <w:szCs w:val="24"/>
        </w:rPr>
        <w:t>I</w:t>
      </w:r>
      <w:r w:rsidR="00FE7012">
        <w:rPr>
          <w:rFonts w:ascii="Times New Roman" w:hAnsi="Times New Roman" w:cs="Times New Roman"/>
          <w:b/>
          <w:sz w:val="24"/>
          <w:szCs w:val="24"/>
        </w:rPr>
        <w:t>,</w:t>
      </w:r>
      <w:r w:rsidR="00B25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376" w:rsidRPr="00B17376">
        <w:rPr>
          <w:rFonts w:ascii="Times New Roman" w:hAnsi="Times New Roman" w:cs="Times New Roman"/>
          <w:b/>
          <w:sz w:val="24"/>
          <w:szCs w:val="24"/>
        </w:rPr>
        <w:t>Statistics</w:t>
      </w:r>
      <w:r w:rsidR="00FE7012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4A5E91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4A5E91" w:rsidRDefault="004A5E91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5E91" w:rsidRDefault="004A5E91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10560" w:type="dxa"/>
        <w:tblInd w:w="96" w:type="dxa"/>
        <w:tblLook w:val="04A0"/>
      </w:tblPr>
      <w:tblGrid>
        <w:gridCol w:w="1088"/>
        <w:gridCol w:w="850"/>
        <w:gridCol w:w="1070"/>
        <w:gridCol w:w="850"/>
        <w:gridCol w:w="1070"/>
        <w:gridCol w:w="850"/>
        <w:gridCol w:w="1070"/>
        <w:gridCol w:w="850"/>
        <w:gridCol w:w="1070"/>
        <w:gridCol w:w="912"/>
        <w:gridCol w:w="880"/>
      </w:tblGrid>
      <w:tr w:rsidR="004A5E91" w:rsidRPr="004A5E91" w:rsidTr="004A5E91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Sampling Theory &amp; Methods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Regression Analysis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Design &amp; Analysis Of Experiments-I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Stochastic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Statistical Inference-II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5E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Processes</w:t>
            </w: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D7142" w:rsidRDefault="00E456E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57826" cy="2743200"/>
            <wp:effectExtent l="19050" t="0" r="28574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1825" w:rsidRPr="00021825" w:rsidRDefault="00E456E9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56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Sampling Theory &amp; Methods</w:t>
      </w:r>
    </w:p>
    <w:p w:rsidR="00873F82" w:rsidRPr="00021825" w:rsidRDefault="005D0B6D" w:rsidP="00021825">
      <w:pPr>
        <w:pStyle w:val="ListParagraph"/>
        <w:numPr>
          <w:ilvl w:val="0"/>
          <w:numId w:val="1"/>
        </w:num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62D" w:rsidRPr="00021825">
        <w:rPr>
          <w:rFonts w:ascii="Times New Roman" w:hAnsi="Times New Roman" w:cs="Times New Roman"/>
          <w:sz w:val="24"/>
          <w:szCs w:val="24"/>
        </w:rPr>
        <w:t>%</w:t>
      </w:r>
      <w:r w:rsidR="00873F82" w:rsidRPr="00021825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456E9"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873F82" w:rsidRPr="00021825">
        <w:rPr>
          <w:rFonts w:ascii="Times New Roman" w:hAnsi="Times New Roman" w:cs="Times New Roman"/>
          <w:sz w:val="24"/>
          <w:szCs w:val="24"/>
        </w:rPr>
        <w:t>as outstanding</w:t>
      </w:r>
    </w:p>
    <w:p w:rsidR="0033095A" w:rsidRPr="00236F1C" w:rsidRDefault="005D0B6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762D">
        <w:rPr>
          <w:rFonts w:ascii="Times New Roman" w:hAnsi="Times New Roman" w:cs="Times New Roman"/>
          <w:sz w:val="24"/>
          <w:szCs w:val="24"/>
        </w:rPr>
        <w:t>1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456E9"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5D0B6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456E9"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5D0B6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456E9"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E456E9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E456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Regression Analysis</w:t>
      </w:r>
    </w:p>
    <w:p w:rsidR="0033095A" w:rsidRPr="00236F1C" w:rsidRDefault="005D0B6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456E9"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Regression Analysis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D01FD7">
        <w:rPr>
          <w:rFonts w:ascii="Times New Roman" w:hAnsi="Times New Roman" w:cs="Times New Roman"/>
          <w:sz w:val="24"/>
          <w:szCs w:val="24"/>
        </w:rPr>
        <w:t xml:space="preserve">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5D0B6D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456E9"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Regression Analysis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5D0B6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E456E9"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Regression Analysis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E456E9" w:rsidRPr="00E456E9" w:rsidRDefault="005D0B6D" w:rsidP="00E456E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7376">
        <w:rPr>
          <w:rFonts w:ascii="Times New Roman" w:hAnsi="Times New Roman" w:cs="Times New Roman"/>
          <w:sz w:val="24"/>
          <w:szCs w:val="24"/>
        </w:rPr>
        <w:t>1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456E9"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Regression Analysis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E456E9" w:rsidRDefault="00E456E9" w:rsidP="00F373F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456E9" w:rsidRPr="00E456E9" w:rsidRDefault="00E456E9" w:rsidP="00E456E9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Design &amp; Analysis Of Experiments-I</w:t>
      </w:r>
    </w:p>
    <w:p w:rsidR="0033095A" w:rsidRPr="00236F1C" w:rsidRDefault="00B1737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Design &amp; Analysis Of Experiments-I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A0577A" w:rsidRPr="00236F1C" w:rsidRDefault="00F373F8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051BE">
        <w:rPr>
          <w:rFonts w:ascii="Calibri" w:eastAsia="Times New Roman" w:hAnsi="Calibri" w:cs="Times New Roman"/>
          <w:bCs/>
          <w:color w:val="000000"/>
          <w:sz w:val="24"/>
          <w:szCs w:val="24"/>
        </w:rPr>
        <w:t>Design &amp; Analysis Of Experiments-I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A0577A" w:rsidRDefault="00F373F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6512AB" w:rsidRP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051BE">
        <w:rPr>
          <w:rFonts w:ascii="Calibri" w:eastAsia="Times New Roman" w:hAnsi="Calibri" w:cs="Times New Roman"/>
          <w:bCs/>
          <w:color w:val="000000"/>
          <w:sz w:val="24"/>
          <w:szCs w:val="24"/>
        </w:rPr>
        <w:t>Design &amp; Analysis Of Experiments-I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B1737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4051BE">
        <w:rPr>
          <w:rFonts w:ascii="Calibri" w:eastAsia="Times New Roman" w:hAnsi="Calibri" w:cs="Times New Roman"/>
          <w:bCs/>
          <w:color w:val="000000"/>
          <w:sz w:val="24"/>
          <w:szCs w:val="24"/>
        </w:rPr>
        <w:t>Design &amp; Analysis Of Experiments-I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462A61" w:rsidRDefault="0033095A" w:rsidP="00462A61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661" w:rsidRDefault="00B25661" w:rsidP="00F373F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F373F8" w:rsidRPr="00F373F8" w:rsidRDefault="00F373F8" w:rsidP="00F373F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E456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 xml:space="preserve">Stochastic </w:t>
      </w:r>
      <w:r w:rsidRPr="00F373F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Processes</w:t>
      </w:r>
    </w:p>
    <w:p w:rsidR="00F373F8" w:rsidRPr="00F373F8" w:rsidRDefault="00F373F8" w:rsidP="00F373F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F373F8" w:rsidRPr="00236F1C" w:rsidRDefault="00F373F8" w:rsidP="00F373F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Stochastic Processes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F373F8" w:rsidRPr="00A0577A" w:rsidRDefault="00F373F8" w:rsidP="00F373F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7D6D7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Stochastic Processes  </w:t>
      </w:r>
      <w:r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F373F8" w:rsidRPr="00236F1C" w:rsidRDefault="00F373F8" w:rsidP="00F373F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D01FD7">
        <w:rPr>
          <w:rFonts w:ascii="Times New Roman" w:hAnsi="Times New Roman" w:cs="Times New Roman"/>
          <w:sz w:val="24"/>
          <w:szCs w:val="24"/>
        </w:rPr>
        <w:t xml:space="preserve"> </w:t>
      </w:r>
      <w:r w:rsidR="007D6D7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Stochastic Processes 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F373F8" w:rsidRPr="00E456E9" w:rsidRDefault="00F373F8" w:rsidP="00F373F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7D6D7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Stochastic Processes 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A94490" w:rsidRPr="00462A61" w:rsidRDefault="00A94490" w:rsidP="00462A6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A61" w:rsidRPr="005D0B6D" w:rsidRDefault="005D0B6D" w:rsidP="005D0B6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E456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Statistical Inference-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II</w:t>
      </w:r>
    </w:p>
    <w:p w:rsidR="0033095A" w:rsidRPr="00236F1C" w:rsidRDefault="007D6D7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5D0B6D"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7D6D7B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D0B6D"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7D6D7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5D0B6D"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7D6D7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577A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5D0B6D"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B5530F" w:rsidRDefault="00B5530F" w:rsidP="0033095A">
      <w:pPr>
        <w:rPr>
          <w:rFonts w:ascii="Times New Roman" w:hAnsi="Times New Roman" w:cs="Times New Roman"/>
          <w:sz w:val="24"/>
          <w:szCs w:val="24"/>
        </w:rPr>
      </w:pPr>
    </w:p>
    <w:p w:rsidR="00B5530F" w:rsidRDefault="00B5530F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Analysis of students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B25661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B25661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6271CA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9600" w:type="dxa"/>
        <w:tblInd w:w="96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A5E91" w:rsidRPr="004A5E91" w:rsidTr="004A5E91">
        <w:trPr>
          <w:trHeight w:val="34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Dr. A. Y. Tayade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Dr. O. S. Jadhav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Dr. S. L. Sananse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Dr. S. V. Kawale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Dr. C. D. Sonar 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4A5E91" w:rsidRPr="004A5E91" w:rsidTr="004A5E9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E91" w:rsidRPr="004A5E91" w:rsidRDefault="004A5E91" w:rsidP="004A5E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5E9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33095A" w:rsidRDefault="0033095A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929BF" w:rsidRDefault="00B5530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543550" cy="25050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1458" w:rsidRPr="00971458" w:rsidRDefault="00971458" w:rsidP="0097145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1458" w:rsidRPr="00971458" w:rsidRDefault="00971458" w:rsidP="00971458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30F" w:rsidRPr="00B5530F" w:rsidRDefault="00D01FD7" w:rsidP="00B5530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Dr. A. Y. Tayade</w:t>
      </w:r>
    </w:p>
    <w:p w:rsidR="0033095A" w:rsidRPr="00ED115A" w:rsidRDefault="0020186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79D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B25661">
        <w:rPr>
          <w:rFonts w:ascii="Times New Roman" w:hAnsi="Times New Roman" w:cs="Times New Roman"/>
          <w:sz w:val="24"/>
          <w:szCs w:val="24"/>
        </w:rPr>
        <w:t xml:space="preserve">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A. Y. Tayade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20186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of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>d performance of</w:t>
      </w:r>
      <w:r w:rsidR="00B25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A. Y. Tayade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as Excellent</w:t>
      </w:r>
    </w:p>
    <w:p w:rsidR="0033095A" w:rsidRPr="00ED115A" w:rsidRDefault="0020186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62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of the students have rated performance of</w:t>
      </w:r>
      <w:r w:rsidR="00B25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A. Y. Tayade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good</w:t>
      </w:r>
    </w:p>
    <w:p w:rsidR="00971458" w:rsidRDefault="00201868" w:rsidP="009714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BD1E75">
        <w:rPr>
          <w:rFonts w:ascii="Times New Roman" w:hAnsi="Times New Roman" w:cs="Times New Roman"/>
          <w:bCs/>
          <w:sz w:val="24"/>
          <w:szCs w:val="24"/>
        </w:rPr>
        <w:t>%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performance </w:t>
      </w:r>
      <w:r w:rsidR="00B5530F" w:rsidRPr="00ED115A">
        <w:rPr>
          <w:rFonts w:ascii="Times New Roman" w:hAnsi="Times New Roman" w:cs="Times New Roman"/>
          <w:bCs/>
          <w:sz w:val="24"/>
          <w:szCs w:val="24"/>
        </w:rPr>
        <w:t>of</w:t>
      </w:r>
      <w:r w:rsidR="00B25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A. Y. Tayade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751CC8" w:rsidRDefault="00751CC8" w:rsidP="00533A1F">
      <w:pPr>
        <w:pStyle w:val="ListParagraph"/>
        <w:tabs>
          <w:tab w:val="left" w:pos="944"/>
        </w:tabs>
        <w:spacing w:after="0"/>
        <w:ind w:left="284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533A1F" w:rsidRPr="00533A1F" w:rsidRDefault="00D01FD7" w:rsidP="00533A1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Dr. O. S. Jadhav</w:t>
      </w:r>
    </w:p>
    <w:p w:rsidR="00F00C5E" w:rsidRPr="00BA70BF" w:rsidRDefault="004C21E7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O. S. Jadhav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4C21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O. S. Jadhav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4C21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O. S. Jadhav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4C21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O. S. Jadhav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169DA" w:rsidRPr="009169DA" w:rsidRDefault="00D01FD7" w:rsidP="009169DA">
      <w:pPr>
        <w:pStyle w:val="ListParagraph"/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Dr. S. L. Sananse</w:t>
      </w:r>
    </w:p>
    <w:p w:rsidR="00F00C5E" w:rsidRPr="00BA70BF" w:rsidRDefault="00C51875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S. L. Sananse</w:t>
      </w:r>
      <w:r w:rsidR="009169D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C51875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S. L. Sananse</w:t>
      </w:r>
      <w:r w:rsidR="009169D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C5187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23633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S. L. Sananse</w:t>
      </w:r>
      <w:r w:rsidR="009169D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C5187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S. L. Sananse</w:t>
      </w:r>
      <w:r w:rsidR="009169D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FD7" w:rsidRDefault="00D01FD7" w:rsidP="00D01FD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Dr. S. V. Kawale</w:t>
      </w:r>
    </w:p>
    <w:p w:rsidR="00F00C5E" w:rsidRPr="00D01FD7" w:rsidRDefault="009169DA" w:rsidP="00D01FD7">
      <w:pPr>
        <w:pStyle w:val="ListParagraph"/>
        <w:numPr>
          <w:ilvl w:val="0"/>
          <w:numId w:val="11"/>
        </w:numPr>
        <w:spacing w:after="0" w:line="240" w:lineRule="auto"/>
        <w:ind w:left="360" w:hanging="540"/>
        <w:rPr>
          <w:rFonts w:ascii="Times New Roman" w:hAnsi="Times New Roman" w:cs="Times New Roman"/>
          <w:b/>
          <w:sz w:val="24"/>
          <w:szCs w:val="24"/>
        </w:rPr>
      </w:pPr>
      <w:r w:rsidRPr="00D01FD7">
        <w:rPr>
          <w:rFonts w:ascii="Times New Roman" w:hAnsi="Times New Roman" w:cs="Times New Roman"/>
          <w:sz w:val="24"/>
          <w:szCs w:val="24"/>
        </w:rPr>
        <w:t>1</w:t>
      </w:r>
      <w:r w:rsidR="00C86651" w:rsidRPr="00D01FD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D01FD7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D01FD7" w:rsidRP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S. V. Kawale</w:t>
      </w:r>
      <w:r w:rsidRP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D01FD7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01FD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9169DA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S. V. Kawale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9169D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A82E3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S. V. Kawale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9169D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S. V. Kawale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751CC8" w:rsidRPr="00751CC8" w:rsidRDefault="00751CC8" w:rsidP="00751CC8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FDC" w:rsidRPr="005D0B6D" w:rsidRDefault="00D01FD7" w:rsidP="00650FDC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Dr. C. D. Sonar</w:t>
      </w:r>
    </w:p>
    <w:p w:rsidR="00650FDC" w:rsidRPr="00D549BA" w:rsidRDefault="00650FDC" w:rsidP="00650FD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</w:t>
      </w:r>
      <w:r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C. D. Sonar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650FDC" w:rsidRPr="00F00C5E" w:rsidRDefault="00650FDC" w:rsidP="00650FD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</w:t>
      </w:r>
      <w:r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C. D. Sonar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F00C5E">
        <w:rPr>
          <w:rFonts w:ascii="Times New Roman" w:hAnsi="Times New Roman" w:cs="Times New Roman"/>
          <w:sz w:val="24"/>
          <w:szCs w:val="24"/>
        </w:rPr>
        <w:t>as Excellent</w:t>
      </w:r>
    </w:p>
    <w:p w:rsidR="00650FDC" w:rsidRPr="00D549BA" w:rsidRDefault="00650FDC" w:rsidP="00650FD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C. D. Sonar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650FDC" w:rsidRPr="00D549BA" w:rsidRDefault="00650FDC" w:rsidP="00650FD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01FD7">
        <w:rPr>
          <w:rFonts w:ascii="Calibri" w:eastAsia="Times New Roman" w:hAnsi="Calibri" w:cs="Times New Roman"/>
          <w:bCs/>
          <w:color w:val="000000"/>
          <w:sz w:val="24"/>
          <w:szCs w:val="24"/>
        </w:rPr>
        <w:t>Dr. C. D. Sonar</w:t>
      </w:r>
      <w:r w:rsidR="00B2566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650FDC" w:rsidRPr="00D549BA" w:rsidRDefault="00650FDC" w:rsidP="0033095A">
      <w:pPr>
        <w:rPr>
          <w:rFonts w:ascii="Times New Roman" w:hAnsi="Times New Roman" w:cs="Times New Roman"/>
          <w:sz w:val="24"/>
          <w:szCs w:val="24"/>
        </w:rPr>
      </w:pPr>
    </w:p>
    <w:p w:rsidR="004C3AB2" w:rsidRDefault="004C3AB2" w:rsidP="004C3AB2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Pr="004C3AB2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10560" w:type="dxa"/>
        <w:tblInd w:w="96" w:type="dxa"/>
        <w:tblLook w:val="04A0"/>
      </w:tblPr>
      <w:tblGrid>
        <w:gridCol w:w="1088"/>
        <w:gridCol w:w="850"/>
        <w:gridCol w:w="1070"/>
        <w:gridCol w:w="850"/>
        <w:gridCol w:w="1070"/>
        <w:gridCol w:w="850"/>
        <w:gridCol w:w="1070"/>
        <w:gridCol w:w="850"/>
        <w:gridCol w:w="1070"/>
        <w:gridCol w:w="912"/>
        <w:gridCol w:w="880"/>
      </w:tblGrid>
      <w:tr w:rsidR="00901ECB" w:rsidRPr="00901ECB" w:rsidTr="00901ECB">
        <w:trPr>
          <w:trHeight w:val="502"/>
        </w:trPr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  <w:t>Grades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b/>
                <w:bCs/>
                <w:color w:val="000000"/>
              </w:rPr>
              <w:t>Sampling Theory &amp; Methods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b/>
                <w:bCs/>
                <w:color w:val="000000"/>
              </w:rPr>
              <w:t>Regression Analysis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b/>
                <w:bCs/>
                <w:color w:val="000000"/>
              </w:rPr>
              <w:t>Design &amp; Analysis Of Experiments-I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Stochastic </w:t>
            </w:r>
          </w:p>
          <w:p w:rsidR="00901ECB" w:rsidRPr="00901ECB" w:rsidRDefault="00901ECB" w:rsidP="00901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b/>
                <w:bCs/>
                <w:color w:val="000000"/>
              </w:rPr>
              <w:t>Processes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b/>
                <w:bCs/>
                <w:color w:val="000000"/>
              </w:rPr>
              <w:t>Statistical Inference-II</w:t>
            </w:r>
          </w:p>
        </w:tc>
      </w:tr>
      <w:tr w:rsidR="00901ECB" w:rsidRPr="00901ECB" w:rsidTr="00901ECB">
        <w:trPr>
          <w:trHeight w:val="330"/>
        </w:trPr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1ECB" w:rsidRPr="00901ECB" w:rsidTr="00901ECB">
        <w:trPr>
          <w:trHeight w:val="33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901ECB" w:rsidRPr="00901ECB" w:rsidTr="00901ECB">
        <w:trPr>
          <w:trHeight w:val="33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901ECB" w:rsidRPr="00901ECB" w:rsidTr="00901ECB">
        <w:trPr>
          <w:trHeight w:val="33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901ECB" w:rsidRPr="00901ECB" w:rsidTr="00901ECB">
        <w:trPr>
          <w:trHeight w:val="33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901ECB" w:rsidRPr="00901ECB" w:rsidTr="00901ECB">
        <w:trPr>
          <w:trHeight w:val="33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1ECB" w:rsidRPr="00901ECB" w:rsidRDefault="00901ECB" w:rsidP="00901E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1EC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C730E0" w:rsidRDefault="00C730E0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BFD" w:rsidRDefault="001C2BF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B6E81" w:rsidRDefault="008B6E8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8674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30E0" w:rsidRPr="00C730E0" w:rsidRDefault="00C730E0" w:rsidP="00C730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0D65AC" w:rsidRPr="008B6E81" w:rsidRDefault="008B6E81" w:rsidP="008B6E8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6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Sampling Theory &amp; Methods</w:t>
      </w:r>
    </w:p>
    <w:p w:rsidR="0033095A" w:rsidRPr="00236F1C" w:rsidRDefault="00A414A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8B6E81"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6E05C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B6E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6E05C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6E05C2">
        <w:rPr>
          <w:rFonts w:ascii="Times New Roman" w:hAnsi="Times New Roman" w:cs="Times New Roman"/>
          <w:sz w:val="24"/>
          <w:szCs w:val="24"/>
        </w:rPr>
        <w:t xml:space="preserve">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8B6E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6E05C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B6E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6E05C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34636D" w:rsidRDefault="0034636D" w:rsidP="0034636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3A1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Regression Analysis</w:t>
      </w:r>
    </w:p>
    <w:p w:rsidR="0033095A" w:rsidRPr="00236F1C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34636D"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Regression Analysis</w:t>
      </w:r>
      <w:r w:rsidR="006E05C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34636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Regression Analysis</w:t>
      </w:r>
      <w:r w:rsidR="006E05C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34636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Regression Analysis</w:t>
      </w:r>
      <w:r w:rsidR="006E05C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34636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Regression Analysis</w:t>
      </w:r>
      <w:r w:rsidR="006E05C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714C88" w:rsidP="00714C88">
      <w:pPr>
        <w:pStyle w:val="ListParagraph"/>
        <w:tabs>
          <w:tab w:val="left" w:pos="6930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5EE7" w:rsidRPr="00543112" w:rsidRDefault="00543112" w:rsidP="00543112">
      <w:pPr>
        <w:pStyle w:val="ListParagraph"/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9D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Design &amp; Analysis Of Experiments-I</w:t>
      </w:r>
    </w:p>
    <w:p w:rsidR="00920DCE" w:rsidRPr="00236F1C" w:rsidRDefault="00331182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54311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Design &amp; Analysis Of Experiments-I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331182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54311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Design &amp; Analysis Of Experiments-I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3311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54311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Design &amp; Analysis Of Experiments-I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3311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54311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Design &amp; Analysis Of Experiments-I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B40E34" w:rsidRDefault="00B40E34" w:rsidP="00B40E34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7365CE" w:rsidRPr="00B40E34" w:rsidRDefault="007365CE" w:rsidP="007365C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B40E3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Stochastic Processes</w:t>
      </w:r>
    </w:p>
    <w:p w:rsidR="00B40E34" w:rsidRPr="00236F1C" w:rsidRDefault="00B40E34" w:rsidP="00B40E3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Stochastic Processes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B40E34" w:rsidRPr="00236F1C" w:rsidRDefault="00B40E34" w:rsidP="00B40E3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Stochastic Processes </w:t>
      </w:r>
      <w:r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B40E34" w:rsidRPr="00920DCE" w:rsidRDefault="00B40E34" w:rsidP="00B40E3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Stochastic Processes </w:t>
      </w:r>
      <w:r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B40E34" w:rsidRPr="00920DCE" w:rsidRDefault="00B40E34" w:rsidP="00B40E3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Stochastic Processes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B40E34" w:rsidRPr="00920DCE" w:rsidRDefault="00B40E34" w:rsidP="00B40E3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686E54" w:rsidRDefault="00553723" w:rsidP="00686E5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6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Statistical Inference-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II</w:t>
      </w:r>
    </w:p>
    <w:p w:rsidR="0033095A" w:rsidRPr="00236F1C" w:rsidRDefault="00150A9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0136">
        <w:rPr>
          <w:rFonts w:ascii="Times New Roman" w:hAnsi="Times New Roman" w:cs="Times New Roman"/>
          <w:sz w:val="24"/>
          <w:szCs w:val="24"/>
        </w:rPr>
        <w:t>5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553723"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1B0136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43394" w:rsidRPr="00920DCE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553723"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1B013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20DCE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553723"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0DCE" w:rsidRDefault="001B0136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553723"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00454AB7">
        <w:rPr>
          <w:rFonts w:ascii="Times New Roman" w:hAnsi="Times New Roman" w:cs="Times New Roman"/>
          <w:b/>
          <w:sz w:val="24"/>
          <w:szCs w:val="24"/>
        </w:rPr>
        <w:t xml:space="preserve"> about Subject</w:t>
      </w:r>
      <w:r w:rsidRPr="00DB3B23">
        <w:rPr>
          <w:rFonts w:ascii="Times New Roman" w:hAnsi="Times New Roman" w:cs="Times New Roman"/>
          <w:b/>
          <w:sz w:val="24"/>
          <w:szCs w:val="24"/>
        </w:rPr>
        <w:t>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10688" w:type="dxa"/>
        <w:tblInd w:w="96" w:type="dxa"/>
        <w:tblLook w:val="04A0"/>
      </w:tblPr>
      <w:tblGrid>
        <w:gridCol w:w="1088"/>
        <w:gridCol w:w="525"/>
        <w:gridCol w:w="1395"/>
        <w:gridCol w:w="525"/>
        <w:gridCol w:w="1395"/>
        <w:gridCol w:w="525"/>
        <w:gridCol w:w="1395"/>
        <w:gridCol w:w="525"/>
        <w:gridCol w:w="1395"/>
        <w:gridCol w:w="960"/>
        <w:gridCol w:w="960"/>
      </w:tblGrid>
      <w:tr w:rsidR="00765CD8" w:rsidRPr="00765CD8" w:rsidTr="00765CD8">
        <w:trPr>
          <w:trHeight w:val="375"/>
        </w:trPr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Grades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5C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Sampling Theory &amp; Methods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5C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Regression Analysis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5C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Design &amp; Analysis Of Experiments-I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5C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Stochastic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5C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Statistical Inference-II</w:t>
            </w:r>
          </w:p>
        </w:tc>
      </w:tr>
      <w:tr w:rsidR="00765CD8" w:rsidRPr="00765CD8" w:rsidTr="00765CD8">
        <w:trPr>
          <w:trHeight w:val="390"/>
        </w:trPr>
        <w:tc>
          <w:tcPr>
            <w:tcW w:w="10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65CD8" w:rsidRPr="00765CD8" w:rsidRDefault="00765CD8" w:rsidP="00765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CD8" w:rsidRPr="00765CD8" w:rsidRDefault="00765CD8" w:rsidP="0076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CD8" w:rsidRPr="00765CD8" w:rsidRDefault="00765CD8" w:rsidP="0076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CD8" w:rsidRPr="00765CD8" w:rsidRDefault="00765CD8" w:rsidP="0076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5C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Processes</w:t>
            </w: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CD8" w:rsidRPr="00765CD8" w:rsidRDefault="00765CD8" w:rsidP="00765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5CD8" w:rsidRPr="00765CD8" w:rsidTr="00765CD8">
        <w:trPr>
          <w:trHeight w:val="315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765CD8" w:rsidRPr="00765CD8" w:rsidRDefault="00765CD8" w:rsidP="00B3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65CD8" w:rsidRPr="00765CD8" w:rsidTr="00765CD8">
        <w:trPr>
          <w:trHeight w:val="33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CD8" w:rsidRPr="00765CD8" w:rsidRDefault="00765CD8" w:rsidP="00B3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765CD8" w:rsidRPr="00765CD8" w:rsidTr="00765CD8">
        <w:trPr>
          <w:trHeight w:val="33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CD8" w:rsidRPr="00765CD8" w:rsidRDefault="00765CD8" w:rsidP="00B3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765CD8" w:rsidRPr="00765CD8" w:rsidTr="00765CD8">
        <w:trPr>
          <w:trHeight w:val="33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CD8" w:rsidRPr="00765CD8" w:rsidRDefault="00765CD8" w:rsidP="00B3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765CD8" w:rsidRPr="00765CD8" w:rsidTr="00765CD8">
        <w:trPr>
          <w:trHeight w:val="330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CD8" w:rsidRPr="00765CD8" w:rsidRDefault="00765CD8" w:rsidP="00B3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5CD8" w:rsidRPr="00765CD8" w:rsidRDefault="00765CD8" w:rsidP="00765C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65CD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F7474" w:rsidRDefault="00BF7474" w:rsidP="00BF747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150A9A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422A4" w:rsidRDefault="00B422A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6164" w:rsidRPr="004F2896" w:rsidRDefault="00336164" w:rsidP="00B54520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F7474" w:rsidRDefault="00CA2DE4" w:rsidP="009231E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bookmarkStart w:id="0" w:name="_GoBack"/>
      <w:r>
        <w:rPr>
          <w:noProof/>
        </w:rPr>
        <w:drawing>
          <wp:inline distT="0" distB="0" distL="0" distR="0">
            <wp:extent cx="5943600" cy="26765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380D" w:rsidRPr="00F33246" w:rsidRDefault="00F51E9E" w:rsidP="00F33246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E456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Sampling Theory &amp; Methods</w:t>
      </w:r>
    </w:p>
    <w:p w:rsidR="00BF7474" w:rsidRPr="009231EF" w:rsidRDefault="00F51E9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747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9231EF">
        <w:rPr>
          <w:rFonts w:ascii="Times New Roman" w:hAnsi="Times New Roman" w:cs="Times New Roman"/>
          <w:sz w:val="24"/>
          <w:szCs w:val="24"/>
        </w:rPr>
        <w:t>as outstanding</w:t>
      </w:r>
    </w:p>
    <w:p w:rsidR="00BF7474" w:rsidRPr="009231EF" w:rsidRDefault="00F51E9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9231EF">
        <w:rPr>
          <w:rFonts w:ascii="Times New Roman" w:hAnsi="Times New Roman" w:cs="Times New Roman"/>
          <w:sz w:val="24"/>
          <w:szCs w:val="24"/>
        </w:rPr>
        <w:t>as Excellent</w:t>
      </w:r>
    </w:p>
    <w:p w:rsidR="00BF7474" w:rsidRPr="009231EF" w:rsidRDefault="00F51E9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BF7474" w:rsidRDefault="00F51E9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984138">
        <w:rPr>
          <w:rFonts w:ascii="Times New Roman" w:hAnsi="Times New Roman" w:cs="Times New Roman"/>
          <w:sz w:val="24"/>
          <w:szCs w:val="24"/>
        </w:rPr>
        <w:t xml:space="preserve"> </w:t>
      </w:r>
      <w:r w:rsidRPr="00E456E9">
        <w:rPr>
          <w:rFonts w:ascii="Calibri" w:eastAsia="Times New Roman" w:hAnsi="Calibri" w:cs="Times New Roman"/>
          <w:bCs/>
          <w:color w:val="000000"/>
          <w:sz w:val="24"/>
          <w:szCs w:val="24"/>
        </w:rPr>
        <w:t>Sampling Theory &amp; Methods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3246" w:rsidRPr="00F33246" w:rsidRDefault="00F51E9E" w:rsidP="00F3324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A1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Regression Analysis</w:t>
      </w:r>
    </w:p>
    <w:p w:rsidR="00BF7474" w:rsidRPr="009231EF" w:rsidRDefault="00E666A8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9231EF">
        <w:rPr>
          <w:rFonts w:ascii="Times New Roman" w:hAnsi="Times New Roman" w:cs="Times New Roman"/>
          <w:sz w:val="24"/>
          <w:szCs w:val="24"/>
        </w:rPr>
        <w:t>as outstanding</w:t>
      </w:r>
    </w:p>
    <w:p w:rsidR="00BF7474" w:rsidRPr="009231EF" w:rsidRDefault="00F51E9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F7474" w:rsidRPr="009231EF" w:rsidRDefault="00F51E9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BF7474" w:rsidRPr="00236F1C" w:rsidRDefault="00F51E9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of </w:t>
      </w:r>
      <w:r w:rsidR="00F33246" w:rsidRPr="00F33246">
        <w:rPr>
          <w:rFonts w:ascii="Calibri" w:eastAsia="Times New Roman" w:hAnsi="Calibri" w:cs="Times New Roman"/>
          <w:bCs/>
          <w:color w:val="000000"/>
          <w:sz w:val="24"/>
          <w:szCs w:val="24"/>
        </w:rPr>
        <w:t>Actuarial Statistics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2368E" w:rsidRPr="0062368E" w:rsidRDefault="0062368E" w:rsidP="0062368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69D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Design &amp; Analysis Of Experiments-I</w:t>
      </w:r>
    </w:p>
    <w:p w:rsidR="00BF7474" w:rsidRPr="009231EF" w:rsidRDefault="0062368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7474"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outstanding </w:t>
      </w:r>
    </w:p>
    <w:p w:rsidR="00BF7474" w:rsidRPr="009231EF" w:rsidRDefault="0062368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F7474" w:rsidRPr="009231EF" w:rsidRDefault="0062368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 w:rsidR="00F33246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F7474" w:rsidRPr="003E53F5" w:rsidRDefault="0062368E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 xml:space="preserve"> </w:t>
      </w:r>
      <w:r w:rsidR="00F33246" w:rsidRPr="00686E54">
        <w:rPr>
          <w:rFonts w:ascii="Calibri" w:eastAsia="Times New Roman" w:hAnsi="Calibri" w:cs="Times New Roman"/>
          <w:bCs/>
          <w:color w:val="000000"/>
          <w:sz w:val="24"/>
          <w:szCs w:val="24"/>
        </w:rPr>
        <w:t>Industrial Statistics-II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246" w:rsidRPr="007365CE" w:rsidRDefault="007365CE" w:rsidP="007365C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365C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Stochastic Processes</w:t>
      </w:r>
    </w:p>
    <w:p w:rsidR="00BF7474" w:rsidRPr="009231EF" w:rsidRDefault="00EF1D05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2896">
        <w:rPr>
          <w:rFonts w:ascii="Times New Roman" w:hAnsi="Times New Roman" w:cs="Times New Roman"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 w:rsidR="007365C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Stochastic Processes </w:t>
      </w:r>
      <w:r w:rsidR="00BF7474" w:rsidRPr="009231EF">
        <w:rPr>
          <w:rFonts w:ascii="Times New Roman" w:hAnsi="Times New Roman" w:cs="Times New Roman"/>
          <w:sz w:val="24"/>
          <w:szCs w:val="24"/>
        </w:rPr>
        <w:t>as outstanding</w:t>
      </w:r>
    </w:p>
    <w:p w:rsidR="00BF7474" w:rsidRPr="009231EF" w:rsidRDefault="004F2896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 w:rsidR="007365C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Stochastic Processes </w:t>
      </w:r>
      <w:r w:rsidR="00BF7474" w:rsidRPr="009231EF">
        <w:rPr>
          <w:rFonts w:ascii="Times New Roman" w:hAnsi="Times New Roman" w:cs="Times New Roman"/>
          <w:sz w:val="24"/>
          <w:szCs w:val="24"/>
        </w:rPr>
        <w:t>as Excellent</w:t>
      </w:r>
    </w:p>
    <w:p w:rsidR="00BF7474" w:rsidRPr="009231EF" w:rsidRDefault="00EF1D05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 w:rsidR="007365C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Stochastic Processes </w:t>
      </w:r>
      <w:r w:rsidR="00BF7474"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BF7474" w:rsidRPr="00953341" w:rsidRDefault="00EF1D05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984138">
        <w:rPr>
          <w:rFonts w:ascii="Times New Roman" w:hAnsi="Times New Roman" w:cs="Times New Roman"/>
          <w:sz w:val="24"/>
          <w:szCs w:val="24"/>
        </w:rPr>
        <w:t xml:space="preserve"> </w:t>
      </w:r>
      <w:r w:rsidR="007365CE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Stochastic Processes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E034E5" w:rsidRDefault="00E034E5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E27" w:rsidRPr="00686E54" w:rsidRDefault="00AA0E27" w:rsidP="00AA0E2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6E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Statistical Inference-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II</w:t>
      </w:r>
    </w:p>
    <w:p w:rsidR="00AA0E27" w:rsidRPr="009231EF" w:rsidRDefault="00AA0E27" w:rsidP="00AA0E2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9231EF">
        <w:rPr>
          <w:rFonts w:ascii="Times New Roman" w:hAnsi="Times New Roman" w:cs="Times New Roman"/>
          <w:sz w:val="24"/>
          <w:szCs w:val="24"/>
        </w:rPr>
        <w:t xml:space="preserve">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9231EF">
        <w:rPr>
          <w:rFonts w:ascii="Times New Roman" w:hAnsi="Times New Roman" w:cs="Times New Roman"/>
          <w:sz w:val="24"/>
          <w:szCs w:val="24"/>
        </w:rPr>
        <w:t>as outstanding</w:t>
      </w:r>
    </w:p>
    <w:p w:rsidR="00AA0E27" w:rsidRPr="009231EF" w:rsidRDefault="00AA0E27" w:rsidP="00AA0E2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9231EF">
        <w:rPr>
          <w:rFonts w:ascii="Times New Roman" w:hAnsi="Times New Roman" w:cs="Times New Roman"/>
          <w:sz w:val="24"/>
          <w:szCs w:val="24"/>
        </w:rPr>
        <w:t>as Excellent</w:t>
      </w:r>
    </w:p>
    <w:p w:rsidR="00AA0E27" w:rsidRPr="009231EF" w:rsidRDefault="00AA0E27" w:rsidP="00AA0E2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9231EF">
        <w:rPr>
          <w:rFonts w:ascii="Times New Roman" w:hAnsi="Times New Roman" w:cs="Times New Roman"/>
          <w:sz w:val="24"/>
          <w:szCs w:val="24"/>
        </w:rPr>
        <w:t xml:space="preserve">% of the students have rated 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="0098413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AA0E27" w:rsidRPr="00953341" w:rsidRDefault="00AA0E27" w:rsidP="00AA0E2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231EF">
        <w:rPr>
          <w:rFonts w:ascii="Times New Roman" w:hAnsi="Times New Roman" w:cs="Times New Roman"/>
          <w:sz w:val="24"/>
          <w:szCs w:val="24"/>
        </w:rPr>
        <w:t xml:space="preserve">%  of the students have rated Overall </w:t>
      </w:r>
      <w:r w:rsidR="00984138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Statistical Inference-II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AA0E27" w:rsidRDefault="00AA0E27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7B" w:rsidRDefault="00F33246" w:rsidP="00F33246">
      <w:pPr>
        <w:tabs>
          <w:tab w:val="left" w:pos="3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F1B7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0B" w:rsidRDefault="004F0B0B" w:rsidP="006D7142">
      <w:pPr>
        <w:spacing w:after="0" w:line="240" w:lineRule="auto"/>
      </w:pPr>
      <w:r>
        <w:separator/>
      </w:r>
    </w:p>
  </w:endnote>
  <w:endnote w:type="continuationSeparator" w:id="1">
    <w:p w:rsidR="004F0B0B" w:rsidRDefault="004F0B0B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0B" w:rsidRDefault="004F0B0B" w:rsidP="006D7142">
      <w:pPr>
        <w:spacing w:after="0" w:line="240" w:lineRule="auto"/>
      </w:pPr>
      <w:r>
        <w:separator/>
      </w:r>
    </w:p>
  </w:footnote>
  <w:footnote w:type="continuationSeparator" w:id="1">
    <w:p w:rsidR="004F0B0B" w:rsidRDefault="004F0B0B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290AB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5DDF"/>
    <w:multiLevelType w:val="hybridMultilevel"/>
    <w:tmpl w:val="04B0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B3A35"/>
    <w:multiLevelType w:val="hybridMultilevel"/>
    <w:tmpl w:val="A2FC1F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060BD"/>
    <w:rsid w:val="00021825"/>
    <w:rsid w:val="0002485D"/>
    <w:rsid w:val="000278B0"/>
    <w:rsid w:val="00042269"/>
    <w:rsid w:val="000567BA"/>
    <w:rsid w:val="00076D43"/>
    <w:rsid w:val="0008394F"/>
    <w:rsid w:val="000857C5"/>
    <w:rsid w:val="000929BF"/>
    <w:rsid w:val="000B33CE"/>
    <w:rsid w:val="000C4933"/>
    <w:rsid w:val="000C6516"/>
    <w:rsid w:val="000D65AC"/>
    <w:rsid w:val="000E2D42"/>
    <w:rsid w:val="00114115"/>
    <w:rsid w:val="001370CE"/>
    <w:rsid w:val="00150A9A"/>
    <w:rsid w:val="00160099"/>
    <w:rsid w:val="00176203"/>
    <w:rsid w:val="001A2DA3"/>
    <w:rsid w:val="001B0136"/>
    <w:rsid w:val="001B5435"/>
    <w:rsid w:val="001C2BFD"/>
    <w:rsid w:val="001C5DDE"/>
    <w:rsid w:val="001F1E21"/>
    <w:rsid w:val="00201868"/>
    <w:rsid w:val="00203AC7"/>
    <w:rsid w:val="002223EA"/>
    <w:rsid w:val="00247519"/>
    <w:rsid w:val="00252E2E"/>
    <w:rsid w:val="00254934"/>
    <w:rsid w:val="00267601"/>
    <w:rsid w:val="00282929"/>
    <w:rsid w:val="0028380D"/>
    <w:rsid w:val="002844EF"/>
    <w:rsid w:val="00291FD4"/>
    <w:rsid w:val="002C3F91"/>
    <w:rsid w:val="002C5119"/>
    <w:rsid w:val="002D1CDD"/>
    <w:rsid w:val="002E4115"/>
    <w:rsid w:val="002F6BDD"/>
    <w:rsid w:val="00316DB4"/>
    <w:rsid w:val="0031705C"/>
    <w:rsid w:val="0033095A"/>
    <w:rsid w:val="00331182"/>
    <w:rsid w:val="00332DFF"/>
    <w:rsid w:val="00336164"/>
    <w:rsid w:val="0034636D"/>
    <w:rsid w:val="00396CF2"/>
    <w:rsid w:val="003B3C67"/>
    <w:rsid w:val="003F4C3F"/>
    <w:rsid w:val="003F52EF"/>
    <w:rsid w:val="004051BE"/>
    <w:rsid w:val="00427C6C"/>
    <w:rsid w:val="00454AB7"/>
    <w:rsid w:val="0045612D"/>
    <w:rsid w:val="00462A61"/>
    <w:rsid w:val="0048097E"/>
    <w:rsid w:val="00481F50"/>
    <w:rsid w:val="00482DCF"/>
    <w:rsid w:val="00496D52"/>
    <w:rsid w:val="004A1D88"/>
    <w:rsid w:val="004A5E91"/>
    <w:rsid w:val="004B6B7F"/>
    <w:rsid w:val="004C21E7"/>
    <w:rsid w:val="004C29A0"/>
    <w:rsid w:val="004C3AB2"/>
    <w:rsid w:val="004D4A7F"/>
    <w:rsid w:val="004E3B4C"/>
    <w:rsid w:val="004F0B0B"/>
    <w:rsid w:val="004F2896"/>
    <w:rsid w:val="004F6327"/>
    <w:rsid w:val="00521BB3"/>
    <w:rsid w:val="00523633"/>
    <w:rsid w:val="005333D4"/>
    <w:rsid w:val="00533A1F"/>
    <w:rsid w:val="00543112"/>
    <w:rsid w:val="00553723"/>
    <w:rsid w:val="0055460E"/>
    <w:rsid w:val="005A0802"/>
    <w:rsid w:val="005C321E"/>
    <w:rsid w:val="005D0B6D"/>
    <w:rsid w:val="005D5897"/>
    <w:rsid w:val="005E5618"/>
    <w:rsid w:val="00614875"/>
    <w:rsid w:val="0062368E"/>
    <w:rsid w:val="00624EFF"/>
    <w:rsid w:val="006271CA"/>
    <w:rsid w:val="00650FDC"/>
    <w:rsid w:val="006512AB"/>
    <w:rsid w:val="00653CFE"/>
    <w:rsid w:val="00686E54"/>
    <w:rsid w:val="006D7142"/>
    <w:rsid w:val="006E05C2"/>
    <w:rsid w:val="006F6023"/>
    <w:rsid w:val="00714C88"/>
    <w:rsid w:val="00715041"/>
    <w:rsid w:val="007363F3"/>
    <w:rsid w:val="007365CE"/>
    <w:rsid w:val="007463D2"/>
    <w:rsid w:val="00751CC8"/>
    <w:rsid w:val="00762322"/>
    <w:rsid w:val="00765CD8"/>
    <w:rsid w:val="007761D3"/>
    <w:rsid w:val="007A0256"/>
    <w:rsid w:val="007A1F04"/>
    <w:rsid w:val="007B6601"/>
    <w:rsid w:val="007D6D7B"/>
    <w:rsid w:val="007F1B7B"/>
    <w:rsid w:val="00803AD2"/>
    <w:rsid w:val="008323B6"/>
    <w:rsid w:val="00855EC2"/>
    <w:rsid w:val="008601EE"/>
    <w:rsid w:val="00864A4F"/>
    <w:rsid w:val="00873F82"/>
    <w:rsid w:val="00875F64"/>
    <w:rsid w:val="00882434"/>
    <w:rsid w:val="008B6E81"/>
    <w:rsid w:val="008F193C"/>
    <w:rsid w:val="008F20ED"/>
    <w:rsid w:val="008F51BA"/>
    <w:rsid w:val="00901ECB"/>
    <w:rsid w:val="009169DA"/>
    <w:rsid w:val="00920DCE"/>
    <w:rsid w:val="009231EF"/>
    <w:rsid w:val="00927691"/>
    <w:rsid w:val="00947737"/>
    <w:rsid w:val="00971458"/>
    <w:rsid w:val="0097369C"/>
    <w:rsid w:val="00975678"/>
    <w:rsid w:val="00984138"/>
    <w:rsid w:val="009A06F0"/>
    <w:rsid w:val="009C3B60"/>
    <w:rsid w:val="009E00E0"/>
    <w:rsid w:val="009F10F5"/>
    <w:rsid w:val="00A05588"/>
    <w:rsid w:val="00A0577A"/>
    <w:rsid w:val="00A17891"/>
    <w:rsid w:val="00A33FB7"/>
    <w:rsid w:val="00A414A9"/>
    <w:rsid w:val="00A65E00"/>
    <w:rsid w:val="00A82E32"/>
    <w:rsid w:val="00A837C6"/>
    <w:rsid w:val="00A9139D"/>
    <w:rsid w:val="00A94490"/>
    <w:rsid w:val="00A96EEA"/>
    <w:rsid w:val="00AA01AE"/>
    <w:rsid w:val="00AA0E27"/>
    <w:rsid w:val="00AA3250"/>
    <w:rsid w:val="00AC14D4"/>
    <w:rsid w:val="00AE09EB"/>
    <w:rsid w:val="00AF4DA0"/>
    <w:rsid w:val="00B13146"/>
    <w:rsid w:val="00B155C6"/>
    <w:rsid w:val="00B17376"/>
    <w:rsid w:val="00B25661"/>
    <w:rsid w:val="00B352A0"/>
    <w:rsid w:val="00B40E34"/>
    <w:rsid w:val="00B422A4"/>
    <w:rsid w:val="00B43394"/>
    <w:rsid w:val="00B54520"/>
    <w:rsid w:val="00B5530F"/>
    <w:rsid w:val="00B62622"/>
    <w:rsid w:val="00B92FA1"/>
    <w:rsid w:val="00BA70BF"/>
    <w:rsid w:val="00BB6300"/>
    <w:rsid w:val="00BD1E75"/>
    <w:rsid w:val="00BF0DEB"/>
    <w:rsid w:val="00BF7474"/>
    <w:rsid w:val="00C032A1"/>
    <w:rsid w:val="00C06C3E"/>
    <w:rsid w:val="00C1048E"/>
    <w:rsid w:val="00C12CBA"/>
    <w:rsid w:val="00C21EE9"/>
    <w:rsid w:val="00C259D0"/>
    <w:rsid w:val="00C41F8E"/>
    <w:rsid w:val="00C477BE"/>
    <w:rsid w:val="00C51875"/>
    <w:rsid w:val="00C65EAE"/>
    <w:rsid w:val="00C730E0"/>
    <w:rsid w:val="00C86651"/>
    <w:rsid w:val="00CA2440"/>
    <w:rsid w:val="00CA2DE4"/>
    <w:rsid w:val="00CA5EE7"/>
    <w:rsid w:val="00CD046D"/>
    <w:rsid w:val="00CF4EA1"/>
    <w:rsid w:val="00D01FD7"/>
    <w:rsid w:val="00D10101"/>
    <w:rsid w:val="00D24996"/>
    <w:rsid w:val="00D57C4F"/>
    <w:rsid w:val="00D61FD2"/>
    <w:rsid w:val="00D702A7"/>
    <w:rsid w:val="00D84FA7"/>
    <w:rsid w:val="00D97ADB"/>
    <w:rsid w:val="00DA184B"/>
    <w:rsid w:val="00DB2753"/>
    <w:rsid w:val="00DC79D1"/>
    <w:rsid w:val="00DE6029"/>
    <w:rsid w:val="00DE7070"/>
    <w:rsid w:val="00E034E5"/>
    <w:rsid w:val="00E261A9"/>
    <w:rsid w:val="00E27CA5"/>
    <w:rsid w:val="00E34B79"/>
    <w:rsid w:val="00E359D5"/>
    <w:rsid w:val="00E365EF"/>
    <w:rsid w:val="00E456E9"/>
    <w:rsid w:val="00E666A8"/>
    <w:rsid w:val="00E742F7"/>
    <w:rsid w:val="00E85826"/>
    <w:rsid w:val="00ED115A"/>
    <w:rsid w:val="00ED3E75"/>
    <w:rsid w:val="00EF1022"/>
    <w:rsid w:val="00EF1D05"/>
    <w:rsid w:val="00EF4CE6"/>
    <w:rsid w:val="00F00C5E"/>
    <w:rsid w:val="00F259D6"/>
    <w:rsid w:val="00F33246"/>
    <w:rsid w:val="00F373F8"/>
    <w:rsid w:val="00F4005D"/>
    <w:rsid w:val="00F51018"/>
    <w:rsid w:val="00F51E9E"/>
    <w:rsid w:val="00F6762D"/>
    <w:rsid w:val="00FA1B5A"/>
    <w:rsid w:val="00FD2152"/>
    <w:rsid w:val="00FE7012"/>
    <w:rsid w:val="00FE73D1"/>
    <w:rsid w:val="00FF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at\stats_2o17_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at\stats_2o17_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at\stats_2o17_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at\stats_2o17_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Sheet2!$I$160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Sheet2!$J$159:$N$159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Sheet2!$J$160:$N$160</c:f>
              <c:numCache>
                <c:formatCode>0</c:formatCode>
                <c:ptCount val="5"/>
                <c:pt idx="0">
                  <c:v>18.452380952380931</c:v>
                </c:pt>
                <c:pt idx="1">
                  <c:v>11.309523809523817</c:v>
                </c:pt>
                <c:pt idx="2">
                  <c:v>14.77272727272728</c:v>
                </c:pt>
                <c:pt idx="3">
                  <c:v>15.476190476190473</c:v>
                </c:pt>
                <c:pt idx="4">
                  <c:v>10.119047619047628</c:v>
                </c:pt>
              </c:numCache>
            </c:numRef>
          </c:val>
        </c:ser>
        <c:ser>
          <c:idx val="1"/>
          <c:order val="1"/>
          <c:tx>
            <c:strRef>
              <c:f>Sheet2!$I$161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Sheet2!$J$159:$N$159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Sheet2!$J$161:$N$161</c:f>
              <c:numCache>
                <c:formatCode>0</c:formatCode>
                <c:ptCount val="5"/>
                <c:pt idx="0">
                  <c:v>67.261904761904844</c:v>
                </c:pt>
                <c:pt idx="1">
                  <c:v>59.523809523809526</c:v>
                </c:pt>
                <c:pt idx="2">
                  <c:v>58.522727272727273</c:v>
                </c:pt>
                <c:pt idx="3">
                  <c:v>72.61904761904762</c:v>
                </c:pt>
                <c:pt idx="4">
                  <c:v>47.023809523809526</c:v>
                </c:pt>
              </c:numCache>
            </c:numRef>
          </c:val>
        </c:ser>
        <c:ser>
          <c:idx val="2"/>
          <c:order val="2"/>
          <c:tx>
            <c:strRef>
              <c:f>Sheet2!$I$162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Sheet2!$J$159:$N$159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Sheet2!$J$162:$N$162</c:f>
              <c:numCache>
                <c:formatCode>0</c:formatCode>
                <c:ptCount val="5"/>
                <c:pt idx="0">
                  <c:v>11.309523809523817</c:v>
                </c:pt>
                <c:pt idx="1">
                  <c:v>25</c:v>
                </c:pt>
                <c:pt idx="2">
                  <c:v>21.022727272727227</c:v>
                </c:pt>
                <c:pt idx="3">
                  <c:v>10.119047619047628</c:v>
                </c:pt>
                <c:pt idx="4">
                  <c:v>30.35714285714284</c:v>
                </c:pt>
              </c:numCache>
            </c:numRef>
          </c:val>
        </c:ser>
        <c:ser>
          <c:idx val="3"/>
          <c:order val="3"/>
          <c:tx>
            <c:strRef>
              <c:f>Sheet2!$I$163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Sheet2!$J$159:$N$159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Sheet2!$J$163:$N$163</c:f>
              <c:numCache>
                <c:formatCode>0</c:formatCode>
                <c:ptCount val="5"/>
                <c:pt idx="0">
                  <c:v>2.9761904761904758</c:v>
                </c:pt>
                <c:pt idx="1">
                  <c:v>4.1666666666666661</c:v>
                </c:pt>
                <c:pt idx="2">
                  <c:v>5.6818181818181834</c:v>
                </c:pt>
                <c:pt idx="3">
                  <c:v>1.7857142857142843</c:v>
                </c:pt>
                <c:pt idx="4">
                  <c:v>12.5</c:v>
                </c:pt>
              </c:numCache>
            </c:numRef>
          </c:val>
        </c:ser>
        <c:dLbls>
          <c:showVal val="1"/>
        </c:dLbls>
        <c:gapWidth val="75"/>
        <c:shape val="cylinder"/>
        <c:axId val="129917312"/>
        <c:axId val="129918848"/>
        <c:axId val="0"/>
      </c:bar3DChart>
      <c:catAx>
        <c:axId val="129917312"/>
        <c:scaling>
          <c:orientation val="minMax"/>
        </c:scaling>
        <c:axPos val="b"/>
        <c:majorTickMark val="none"/>
        <c:tickLblPos val="nextTo"/>
        <c:crossAx val="129918848"/>
        <c:crosses val="autoZero"/>
        <c:auto val="1"/>
        <c:lblAlgn val="ctr"/>
        <c:lblOffset val="100"/>
      </c:catAx>
      <c:valAx>
        <c:axId val="129918848"/>
        <c:scaling>
          <c:orientation val="minMax"/>
        </c:scaling>
        <c:axPos val="l"/>
        <c:numFmt formatCode="0" sourceLinked="1"/>
        <c:majorTickMark val="none"/>
        <c:tickLblPos val="nextTo"/>
        <c:crossAx val="12991731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Sheet2!$T$160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Sheet2!$U$159:$Y$159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Sheet2!$U$160:$Y$160</c:f>
              <c:numCache>
                <c:formatCode>0</c:formatCode>
                <c:ptCount val="5"/>
                <c:pt idx="0">
                  <c:v>22.619047619047631</c:v>
                </c:pt>
                <c:pt idx="1">
                  <c:v>15.476190476190473</c:v>
                </c:pt>
                <c:pt idx="2">
                  <c:v>15.151515151515149</c:v>
                </c:pt>
                <c:pt idx="3">
                  <c:v>17.460317460317459</c:v>
                </c:pt>
                <c:pt idx="4">
                  <c:v>7.5396825396825404</c:v>
                </c:pt>
              </c:numCache>
            </c:numRef>
          </c:val>
        </c:ser>
        <c:ser>
          <c:idx val="1"/>
          <c:order val="1"/>
          <c:tx>
            <c:strRef>
              <c:f>Sheet2!$T$161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Sheet2!$U$159:$Y$159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Sheet2!$U$161:$Y$161</c:f>
              <c:numCache>
                <c:formatCode>0</c:formatCode>
                <c:ptCount val="5"/>
                <c:pt idx="0">
                  <c:v>62.301587301587269</c:v>
                </c:pt>
                <c:pt idx="1">
                  <c:v>61.507936507936478</c:v>
                </c:pt>
                <c:pt idx="2">
                  <c:v>36.363636363636317</c:v>
                </c:pt>
                <c:pt idx="3">
                  <c:v>72.222222222222214</c:v>
                </c:pt>
                <c:pt idx="4">
                  <c:v>17.063492063492063</c:v>
                </c:pt>
              </c:numCache>
            </c:numRef>
          </c:val>
        </c:ser>
        <c:ser>
          <c:idx val="2"/>
          <c:order val="2"/>
          <c:tx>
            <c:strRef>
              <c:f>Sheet2!$T$162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Sheet2!$U$159:$Y$159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Sheet2!$U$162:$Y$162</c:f>
              <c:numCache>
                <c:formatCode>0</c:formatCode>
                <c:ptCount val="5"/>
                <c:pt idx="0">
                  <c:v>9.5238095238095237</c:v>
                </c:pt>
                <c:pt idx="1">
                  <c:v>21.031746031746017</c:v>
                </c:pt>
                <c:pt idx="2">
                  <c:v>40.151515151515149</c:v>
                </c:pt>
                <c:pt idx="3">
                  <c:v>9.126984126984123</c:v>
                </c:pt>
                <c:pt idx="4">
                  <c:v>60.317460317460267</c:v>
                </c:pt>
              </c:numCache>
            </c:numRef>
          </c:val>
        </c:ser>
        <c:ser>
          <c:idx val="3"/>
          <c:order val="3"/>
          <c:tx>
            <c:strRef>
              <c:f>Sheet2!$T$163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Sheet2!$U$159:$Y$159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Sheet2!$U$163:$Y$163</c:f>
              <c:numCache>
                <c:formatCode>0</c:formatCode>
                <c:ptCount val="5"/>
                <c:pt idx="0">
                  <c:v>5.5555555555555483</c:v>
                </c:pt>
                <c:pt idx="1">
                  <c:v>1.9841269841269848</c:v>
                </c:pt>
                <c:pt idx="2">
                  <c:v>8.3333333333333321</c:v>
                </c:pt>
                <c:pt idx="3">
                  <c:v>1.1904761904761905</c:v>
                </c:pt>
                <c:pt idx="4">
                  <c:v>15.079365079365079</c:v>
                </c:pt>
              </c:numCache>
            </c:numRef>
          </c:val>
        </c:ser>
        <c:dLbls>
          <c:showVal val="1"/>
        </c:dLbls>
        <c:gapWidth val="75"/>
        <c:shape val="cylinder"/>
        <c:axId val="159850496"/>
        <c:axId val="179086848"/>
        <c:axId val="0"/>
      </c:bar3DChart>
      <c:catAx>
        <c:axId val="159850496"/>
        <c:scaling>
          <c:orientation val="minMax"/>
        </c:scaling>
        <c:axPos val="b"/>
        <c:majorTickMark val="none"/>
        <c:tickLblPos val="nextTo"/>
        <c:crossAx val="179086848"/>
        <c:crosses val="autoZero"/>
        <c:auto val="1"/>
        <c:lblAlgn val="ctr"/>
        <c:lblOffset val="100"/>
      </c:catAx>
      <c:valAx>
        <c:axId val="179086848"/>
        <c:scaling>
          <c:orientation val="minMax"/>
        </c:scaling>
        <c:axPos val="l"/>
        <c:numFmt formatCode="0" sourceLinked="1"/>
        <c:majorTickMark val="none"/>
        <c:tickLblPos val="nextTo"/>
        <c:crossAx val="15985049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Sheet2!$AH$160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Sheet2!$AI$159:$AM$159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Sheet2!$AI$160:$AM$160</c:f>
              <c:numCache>
                <c:formatCode>0</c:formatCode>
                <c:ptCount val="5"/>
                <c:pt idx="0">
                  <c:v>21.428571428571427</c:v>
                </c:pt>
                <c:pt idx="1">
                  <c:v>10.714285714285714</c:v>
                </c:pt>
                <c:pt idx="2">
                  <c:v>20.454545454545457</c:v>
                </c:pt>
                <c:pt idx="3">
                  <c:v>23.809523809523778</c:v>
                </c:pt>
                <c:pt idx="4">
                  <c:v>13.0952380952381</c:v>
                </c:pt>
              </c:numCache>
            </c:numRef>
          </c:val>
        </c:ser>
        <c:ser>
          <c:idx val="1"/>
          <c:order val="1"/>
          <c:tx>
            <c:strRef>
              <c:f>Sheet2!$AH$161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Sheet2!$AI$159:$AM$159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Sheet2!$AI$161:$AM$161</c:f>
              <c:numCache>
                <c:formatCode>0</c:formatCode>
                <c:ptCount val="5"/>
                <c:pt idx="0">
                  <c:v>64.285714285714292</c:v>
                </c:pt>
                <c:pt idx="1">
                  <c:v>73.80952380952381</c:v>
                </c:pt>
                <c:pt idx="2">
                  <c:v>62.5</c:v>
                </c:pt>
                <c:pt idx="3">
                  <c:v>71.428571428571388</c:v>
                </c:pt>
                <c:pt idx="4">
                  <c:v>32.142857142857153</c:v>
                </c:pt>
              </c:numCache>
            </c:numRef>
          </c:val>
        </c:ser>
        <c:ser>
          <c:idx val="2"/>
          <c:order val="2"/>
          <c:tx>
            <c:strRef>
              <c:f>Sheet2!$AH$162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Sheet2!$AI$159:$AM$159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Sheet2!$AI$162:$AM$162</c:f>
              <c:numCache>
                <c:formatCode>0</c:formatCode>
                <c:ptCount val="5"/>
                <c:pt idx="0">
                  <c:v>7.1428571428571415</c:v>
                </c:pt>
                <c:pt idx="1">
                  <c:v>14.285714285714286</c:v>
                </c:pt>
                <c:pt idx="2">
                  <c:v>15.909090909090915</c:v>
                </c:pt>
                <c:pt idx="3">
                  <c:v>3.5714285714285707</c:v>
                </c:pt>
                <c:pt idx="4">
                  <c:v>39.285714285714285</c:v>
                </c:pt>
              </c:numCache>
            </c:numRef>
          </c:val>
        </c:ser>
        <c:ser>
          <c:idx val="3"/>
          <c:order val="3"/>
          <c:tx>
            <c:strRef>
              <c:f>Sheet2!$AH$163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Sheet2!$AI$159:$AM$159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Sheet2!$AI$163:$AM$163</c:f>
              <c:numCache>
                <c:formatCode>0</c:formatCode>
                <c:ptCount val="5"/>
                <c:pt idx="0">
                  <c:v>7.1428571428571415</c:v>
                </c:pt>
                <c:pt idx="1">
                  <c:v>1.1904761904761905</c:v>
                </c:pt>
                <c:pt idx="2">
                  <c:v>1.1363636363636365</c:v>
                </c:pt>
                <c:pt idx="3">
                  <c:v>1.1904761904761905</c:v>
                </c:pt>
                <c:pt idx="4">
                  <c:v>15.476190476190473</c:v>
                </c:pt>
              </c:numCache>
            </c:numRef>
          </c:val>
        </c:ser>
        <c:dLbls>
          <c:showVal val="1"/>
        </c:dLbls>
        <c:gapWidth val="75"/>
        <c:shape val="cylinder"/>
        <c:axId val="182457472"/>
        <c:axId val="190802944"/>
        <c:axId val="0"/>
      </c:bar3DChart>
      <c:catAx>
        <c:axId val="182457472"/>
        <c:scaling>
          <c:orientation val="minMax"/>
        </c:scaling>
        <c:axPos val="b"/>
        <c:majorTickMark val="none"/>
        <c:tickLblPos val="nextTo"/>
        <c:crossAx val="190802944"/>
        <c:crosses val="autoZero"/>
        <c:auto val="1"/>
        <c:lblAlgn val="ctr"/>
        <c:lblOffset val="100"/>
      </c:catAx>
      <c:valAx>
        <c:axId val="190802944"/>
        <c:scaling>
          <c:orientation val="minMax"/>
        </c:scaling>
        <c:axPos val="l"/>
        <c:numFmt formatCode="0" sourceLinked="1"/>
        <c:majorTickMark val="none"/>
        <c:tickLblPos val="nextTo"/>
        <c:crossAx val="18245747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Sheet2!$AN$160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Sheet2!$AO$159:$AS$159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Sheet2!$AO$160:$AS$160</c:f>
              <c:numCache>
                <c:formatCode>0</c:formatCode>
                <c:ptCount val="5"/>
                <c:pt idx="0">
                  <c:v>4.7619047619047619</c:v>
                </c:pt>
                <c:pt idx="1">
                  <c:v>11.111111111111098</c:v>
                </c:pt>
                <c:pt idx="2">
                  <c:v>15.151515151515149</c:v>
                </c:pt>
                <c:pt idx="3">
                  <c:v>17.460317460317459</c:v>
                </c:pt>
                <c:pt idx="4">
                  <c:v>6.3492063492063489</c:v>
                </c:pt>
              </c:numCache>
            </c:numRef>
          </c:val>
        </c:ser>
        <c:ser>
          <c:idx val="1"/>
          <c:order val="1"/>
          <c:tx>
            <c:strRef>
              <c:f>Sheet2!$AN$161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Sheet2!$AO$159:$AS$159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Sheet2!$AO$161:$AS$161</c:f>
              <c:numCache>
                <c:formatCode>0</c:formatCode>
                <c:ptCount val="5"/>
                <c:pt idx="0">
                  <c:v>74.603174603174608</c:v>
                </c:pt>
                <c:pt idx="1">
                  <c:v>58.73015873015882</c:v>
                </c:pt>
                <c:pt idx="2">
                  <c:v>40.909090909090914</c:v>
                </c:pt>
                <c:pt idx="3">
                  <c:v>73.015873015873012</c:v>
                </c:pt>
                <c:pt idx="4">
                  <c:v>39.682539682539719</c:v>
                </c:pt>
              </c:numCache>
            </c:numRef>
          </c:val>
        </c:ser>
        <c:ser>
          <c:idx val="2"/>
          <c:order val="2"/>
          <c:tx>
            <c:strRef>
              <c:f>Sheet2!$AN$162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Sheet2!$AO$159:$AS$159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Sheet2!$AO$162:$AS$162</c:f>
              <c:numCache>
                <c:formatCode>0</c:formatCode>
                <c:ptCount val="5"/>
                <c:pt idx="0">
                  <c:v>12.698412698412699</c:v>
                </c:pt>
                <c:pt idx="1">
                  <c:v>26.984126984126956</c:v>
                </c:pt>
                <c:pt idx="2">
                  <c:v>33.333333333333329</c:v>
                </c:pt>
                <c:pt idx="3">
                  <c:v>4.7619047619047619</c:v>
                </c:pt>
                <c:pt idx="4">
                  <c:v>34.920634920634917</c:v>
                </c:pt>
              </c:numCache>
            </c:numRef>
          </c:val>
        </c:ser>
        <c:ser>
          <c:idx val="3"/>
          <c:order val="3"/>
          <c:tx>
            <c:strRef>
              <c:f>Sheet2!$AN$163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Sheet2!$AO$159:$AS$159</c:f>
              <c:strCache>
                <c:ptCount val="5"/>
                <c:pt idx="0">
                  <c:v>Sampling Theory &amp; Methods</c:v>
                </c:pt>
                <c:pt idx="1">
                  <c:v>Regression Analysis</c:v>
                </c:pt>
                <c:pt idx="2">
                  <c:v>Design &amp; Analysis Of Experiments-I</c:v>
                </c:pt>
                <c:pt idx="3">
                  <c:v>Stochastic Processes</c:v>
                </c:pt>
                <c:pt idx="4">
                  <c:v>Statistical Inference-II</c:v>
                </c:pt>
              </c:strCache>
            </c:strRef>
          </c:cat>
          <c:val>
            <c:numRef>
              <c:f>Sheet2!$AO$163:$AS$163</c:f>
              <c:numCache>
                <c:formatCode>0</c:formatCode>
                <c:ptCount val="5"/>
                <c:pt idx="0">
                  <c:v>7.9365079365079358</c:v>
                </c:pt>
                <c:pt idx="1">
                  <c:v>3.1746031746031727</c:v>
                </c:pt>
                <c:pt idx="2">
                  <c:v>10.606060606060606</c:v>
                </c:pt>
                <c:pt idx="3">
                  <c:v>4.7619047619047619</c:v>
                </c:pt>
                <c:pt idx="4">
                  <c:v>19.047619047619033</c:v>
                </c:pt>
              </c:numCache>
            </c:numRef>
          </c:val>
        </c:ser>
        <c:dLbls>
          <c:showVal val="1"/>
        </c:dLbls>
        <c:gapWidth val="75"/>
        <c:shape val="cylinder"/>
        <c:axId val="129703936"/>
        <c:axId val="129705472"/>
        <c:axId val="0"/>
      </c:bar3DChart>
      <c:catAx>
        <c:axId val="129703936"/>
        <c:scaling>
          <c:orientation val="minMax"/>
        </c:scaling>
        <c:axPos val="b"/>
        <c:majorTickMark val="none"/>
        <c:tickLblPos val="nextTo"/>
        <c:crossAx val="129705472"/>
        <c:crosses val="autoZero"/>
        <c:auto val="1"/>
        <c:lblAlgn val="ctr"/>
        <c:lblOffset val="100"/>
      </c:catAx>
      <c:valAx>
        <c:axId val="129705472"/>
        <c:scaling>
          <c:orientation val="minMax"/>
        </c:scaling>
        <c:axPos val="l"/>
        <c:numFmt formatCode="0" sourceLinked="1"/>
        <c:majorTickMark val="none"/>
        <c:tickLblPos val="nextTo"/>
        <c:crossAx val="12970393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0F58-EA7E-4A23-952A-3C4D9D5A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2018-06-21T08:15:00Z</dcterms:created>
  <dcterms:modified xsi:type="dcterms:W3CDTF">2018-06-21T08:15:00Z</dcterms:modified>
</cp:coreProperties>
</file>