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940BEC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Physi</w:t>
      </w:r>
      <w:r w:rsidR="008C2CAE" w:rsidRPr="008C2CAE">
        <w:rPr>
          <w:rFonts w:ascii="Times New Roman" w:hAnsi="Times New Roman" w:cs="Times New Roman"/>
          <w:b/>
          <w:sz w:val="24"/>
          <w:szCs w:val="24"/>
        </w:rPr>
        <w:t>cs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0BEC">
        <w:rPr>
          <w:rFonts w:ascii="Times New Roman" w:hAnsi="Times New Roman" w:cs="Times New Roman"/>
          <w:b/>
          <w:sz w:val="24"/>
          <w:szCs w:val="24"/>
        </w:rPr>
        <w:t>Year 2013-2014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8C2CAE" w:rsidRPr="003547DC" w:rsidRDefault="008C2CAE" w:rsidP="00354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DC"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="00940BEC" w:rsidRPr="00940BEC">
        <w:rPr>
          <w:rFonts w:ascii="Times New Roman" w:hAnsi="Times New Roman" w:cs="Times New Roman"/>
          <w:b/>
          <w:sz w:val="24"/>
          <w:szCs w:val="24"/>
        </w:rPr>
        <w:t>Navalkhar</w:t>
      </w:r>
      <w:proofErr w:type="spellEnd"/>
      <w:r w:rsidR="00940BEC" w:rsidRPr="00940BEC">
        <w:rPr>
          <w:rFonts w:ascii="Times New Roman" w:hAnsi="Times New Roman" w:cs="Times New Roman"/>
          <w:b/>
          <w:sz w:val="24"/>
          <w:szCs w:val="24"/>
        </w:rPr>
        <w:t xml:space="preserve"> Sir </w:t>
      </w:r>
    </w:p>
    <w:p w:rsidR="008C2CAE" w:rsidRPr="008C2CAE" w:rsidRDefault="008C2CAE">
      <w:pPr>
        <w:rPr>
          <w:rFonts w:ascii="Times New Roman" w:hAnsi="Times New Roman" w:cs="Times New Roman"/>
          <w:sz w:val="24"/>
          <w:szCs w:val="24"/>
        </w:rPr>
      </w:pPr>
    </w:p>
    <w:p w:rsidR="008C2CAE" w:rsidRDefault="008C2CAE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8C2CAE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357B5B" w:rsidRDefault="0035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88"/>
        <w:gridCol w:w="1170"/>
        <w:gridCol w:w="1080"/>
      </w:tblGrid>
      <w:tr w:rsidR="00940BEC" w:rsidTr="000923B1">
        <w:tc>
          <w:tcPr>
            <w:tcW w:w="1188" w:type="dxa"/>
            <w:shd w:val="clear" w:color="auto" w:fill="FABF8F" w:themeFill="accent6" w:themeFillTint="99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080" w:type="dxa"/>
            <w:shd w:val="clear" w:color="auto" w:fill="FABF8F" w:themeFill="accent6" w:themeFillTint="99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940BEC" w:rsidTr="000923B1">
        <w:tc>
          <w:tcPr>
            <w:tcW w:w="1188" w:type="dxa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7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40BEC" w:rsidTr="000923B1">
        <w:tc>
          <w:tcPr>
            <w:tcW w:w="1188" w:type="dxa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7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40BEC" w:rsidTr="000923B1">
        <w:tc>
          <w:tcPr>
            <w:tcW w:w="1188" w:type="dxa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17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40BEC" w:rsidTr="000923B1">
        <w:tc>
          <w:tcPr>
            <w:tcW w:w="1188" w:type="dxa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17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940BEC" w:rsidTr="000923B1">
        <w:tc>
          <w:tcPr>
            <w:tcW w:w="1188" w:type="dxa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7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8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940BEC" w:rsidTr="000923B1">
        <w:tc>
          <w:tcPr>
            <w:tcW w:w="1188" w:type="dxa"/>
            <w:vAlign w:val="bottom"/>
          </w:tcPr>
          <w:p w:rsidR="00940BEC" w:rsidRDefault="00940BEC" w:rsidP="0094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7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080" w:type="dxa"/>
            <w:vAlign w:val="bottom"/>
          </w:tcPr>
          <w:p w:rsidR="00940BEC" w:rsidRDefault="00940BEC" w:rsidP="00940B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57B5B" w:rsidRPr="008C2CAE" w:rsidRDefault="00940BEC">
      <w:pPr>
        <w:rPr>
          <w:rFonts w:ascii="Times New Roman" w:hAnsi="Times New Roman" w:cs="Times New Roman"/>
          <w:sz w:val="24"/>
          <w:szCs w:val="24"/>
        </w:rPr>
      </w:pPr>
      <w:r w:rsidRPr="00940B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1542" cy="1666291"/>
            <wp:effectExtent l="19050" t="0" r="2590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47DC" w:rsidRDefault="00A471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0BEC" w:rsidRPr="00940BEC">
        <w:rPr>
          <w:rFonts w:ascii="Times New Roman" w:hAnsi="Times New Roman" w:cs="Times New Roman"/>
          <w:b/>
          <w:sz w:val="24"/>
          <w:szCs w:val="24"/>
        </w:rPr>
        <w:t>Navalkhar</w:t>
      </w:r>
      <w:proofErr w:type="spellEnd"/>
      <w:r w:rsidR="00940BEC" w:rsidRPr="00940BEC">
        <w:rPr>
          <w:rFonts w:ascii="Times New Roman" w:hAnsi="Times New Roman" w:cs="Times New Roman"/>
          <w:b/>
          <w:sz w:val="24"/>
          <w:szCs w:val="24"/>
        </w:rPr>
        <w:t xml:space="preserve"> Sir </w:t>
      </w:r>
      <w:r w:rsidR="003547DC">
        <w:rPr>
          <w:rFonts w:ascii="Times New Roman" w:hAnsi="Times New Roman" w:cs="Times New Roman"/>
          <w:sz w:val="24"/>
          <w:szCs w:val="24"/>
        </w:rPr>
        <w:t>as Excellent</w:t>
      </w:r>
    </w:p>
    <w:p w:rsidR="00A4711F" w:rsidRDefault="00A471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BEC">
        <w:rPr>
          <w:rFonts w:ascii="Times New Roman" w:hAnsi="Times New Roman" w:cs="Times New Roman"/>
          <w:b/>
          <w:sz w:val="24"/>
          <w:szCs w:val="24"/>
        </w:rPr>
        <w:t>Navalkhar</w:t>
      </w:r>
      <w:proofErr w:type="spellEnd"/>
      <w:r w:rsidRPr="00940BEC">
        <w:rPr>
          <w:rFonts w:ascii="Times New Roman" w:hAnsi="Times New Roman" w:cs="Times New Roman"/>
          <w:b/>
          <w:sz w:val="24"/>
          <w:szCs w:val="24"/>
        </w:rPr>
        <w:t xml:space="preserve"> Sir </w:t>
      </w:r>
      <w:r w:rsidR="000923B1">
        <w:rPr>
          <w:rFonts w:ascii="Times New Roman" w:hAnsi="Times New Roman" w:cs="Times New Roman"/>
          <w:sz w:val="24"/>
          <w:szCs w:val="24"/>
        </w:rPr>
        <w:t>as Ve</w:t>
      </w:r>
      <w:r>
        <w:rPr>
          <w:rFonts w:ascii="Times New Roman" w:hAnsi="Times New Roman" w:cs="Times New Roman"/>
          <w:sz w:val="24"/>
          <w:szCs w:val="24"/>
        </w:rPr>
        <w:t>ry Good</w:t>
      </w:r>
    </w:p>
    <w:p w:rsidR="003547DC" w:rsidRDefault="00A471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0BEC" w:rsidRPr="00940BEC">
        <w:rPr>
          <w:rFonts w:ascii="Times New Roman" w:hAnsi="Times New Roman" w:cs="Times New Roman"/>
          <w:b/>
          <w:sz w:val="24"/>
          <w:szCs w:val="24"/>
        </w:rPr>
        <w:t>Navalkhar</w:t>
      </w:r>
      <w:proofErr w:type="spellEnd"/>
      <w:r w:rsidR="00940BEC" w:rsidRPr="00940BEC">
        <w:rPr>
          <w:rFonts w:ascii="Times New Roman" w:hAnsi="Times New Roman" w:cs="Times New Roman"/>
          <w:b/>
          <w:sz w:val="24"/>
          <w:szCs w:val="24"/>
        </w:rPr>
        <w:t xml:space="preserve"> Sir </w:t>
      </w:r>
      <w:r w:rsidR="003547DC">
        <w:rPr>
          <w:rFonts w:ascii="Times New Roman" w:hAnsi="Times New Roman" w:cs="Times New Roman"/>
          <w:sz w:val="24"/>
          <w:szCs w:val="24"/>
        </w:rPr>
        <w:t xml:space="preserve">as Fairly </w:t>
      </w:r>
      <w:r w:rsidR="000923B1"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3547DC" w:rsidRDefault="00A471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47DC"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spellStart"/>
      <w:r w:rsidR="00940BEC" w:rsidRPr="00940BEC">
        <w:rPr>
          <w:rFonts w:ascii="Times New Roman" w:hAnsi="Times New Roman" w:cs="Times New Roman"/>
          <w:b/>
          <w:sz w:val="24"/>
          <w:szCs w:val="24"/>
        </w:rPr>
        <w:t>Navalkhar</w:t>
      </w:r>
      <w:proofErr w:type="spellEnd"/>
      <w:r w:rsidR="00940BEC" w:rsidRPr="00940BEC">
        <w:rPr>
          <w:rFonts w:ascii="Times New Roman" w:hAnsi="Times New Roman" w:cs="Times New Roman"/>
          <w:b/>
          <w:sz w:val="24"/>
          <w:szCs w:val="24"/>
        </w:rPr>
        <w:t xml:space="preserve"> Sir </w:t>
      </w:r>
      <w:r w:rsidR="003547DC">
        <w:rPr>
          <w:rFonts w:ascii="Times New Roman" w:hAnsi="Times New Roman" w:cs="Times New Roman"/>
          <w:sz w:val="24"/>
          <w:szCs w:val="24"/>
        </w:rPr>
        <w:t>as good</w:t>
      </w:r>
    </w:p>
    <w:p w:rsidR="003547DC" w:rsidRDefault="00A4711F" w:rsidP="003547DC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47DC">
        <w:rPr>
          <w:rFonts w:ascii="Times New Roman" w:hAnsi="Times New Roman" w:cs="Times New Roman"/>
          <w:sz w:val="24"/>
          <w:szCs w:val="24"/>
        </w:rPr>
        <w:t xml:space="preserve">% 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3547DC">
        <w:rPr>
          <w:rFonts w:ascii="Times New Roman" w:hAnsi="Times New Roman" w:cs="Times New Roman"/>
          <w:sz w:val="24"/>
          <w:szCs w:val="24"/>
        </w:rPr>
        <w:t>graded the performance of</w:t>
      </w:r>
      <w:r w:rsidR="003547DC"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0BEC" w:rsidRPr="00940BEC">
        <w:rPr>
          <w:rFonts w:ascii="Times New Roman" w:hAnsi="Times New Roman" w:cs="Times New Roman"/>
          <w:b/>
          <w:sz w:val="24"/>
          <w:szCs w:val="24"/>
        </w:rPr>
        <w:t>Navalkhar</w:t>
      </w:r>
      <w:proofErr w:type="spellEnd"/>
      <w:r w:rsidR="00940BEC" w:rsidRPr="00940BEC">
        <w:rPr>
          <w:rFonts w:ascii="Times New Roman" w:hAnsi="Times New Roman" w:cs="Times New Roman"/>
          <w:b/>
          <w:sz w:val="24"/>
          <w:szCs w:val="24"/>
        </w:rPr>
        <w:t xml:space="preserve"> Sir </w:t>
      </w:r>
      <w:r w:rsidR="003547DC">
        <w:rPr>
          <w:rFonts w:ascii="Times New Roman" w:hAnsi="Times New Roman" w:cs="Times New Roman"/>
          <w:sz w:val="24"/>
          <w:szCs w:val="24"/>
        </w:rPr>
        <w:t>as Average</w:t>
      </w:r>
    </w:p>
    <w:p w:rsidR="00273087" w:rsidRDefault="00273087" w:rsidP="002730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3087" w:rsidRPr="00273087" w:rsidRDefault="00273087" w:rsidP="00273087">
      <w:pPr>
        <w:rPr>
          <w:rFonts w:ascii="Times New Roman" w:hAnsi="Times New Roman" w:cs="Times New Roman"/>
          <w:b/>
          <w:sz w:val="24"/>
          <w:szCs w:val="24"/>
        </w:rPr>
      </w:pPr>
    </w:p>
    <w:p w:rsidR="00273087" w:rsidRPr="00273087" w:rsidRDefault="00273087" w:rsidP="002730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3087" w:rsidRDefault="00273087" w:rsidP="002730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59E3" w:rsidRDefault="00DD59E3" w:rsidP="002730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59E3" w:rsidRPr="00273087" w:rsidRDefault="00DD59E3" w:rsidP="002730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3087" w:rsidRDefault="00273087" w:rsidP="002730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73087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DA5ADD">
        <w:rPr>
          <w:rFonts w:ascii="Times New Roman" w:hAnsi="Times New Roman" w:cs="Times New Roman"/>
          <w:b/>
          <w:sz w:val="24"/>
          <w:szCs w:val="24"/>
        </w:rPr>
        <w:t>Khirade</w:t>
      </w:r>
      <w:proofErr w:type="spellEnd"/>
      <w:r w:rsidRPr="00DA5ADD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Pr="002730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3087" w:rsidRPr="00273087" w:rsidRDefault="00273087" w:rsidP="002730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273087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273087" w:rsidTr="0009072F">
        <w:tc>
          <w:tcPr>
            <w:tcW w:w="1683" w:type="dxa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73087" w:rsidTr="0009072F">
        <w:tc>
          <w:tcPr>
            <w:tcW w:w="1683" w:type="dxa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73087" w:rsidTr="0009072F">
        <w:tc>
          <w:tcPr>
            <w:tcW w:w="1683" w:type="dxa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73087" w:rsidTr="0009072F">
        <w:tc>
          <w:tcPr>
            <w:tcW w:w="1683" w:type="dxa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273087" w:rsidTr="0009072F">
        <w:tc>
          <w:tcPr>
            <w:tcW w:w="1683" w:type="dxa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273087" w:rsidTr="0009072F">
        <w:tc>
          <w:tcPr>
            <w:tcW w:w="1683" w:type="dxa"/>
            <w:vAlign w:val="bottom"/>
          </w:tcPr>
          <w:p w:rsidR="00273087" w:rsidRDefault="00273087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682" w:type="dxa"/>
            <w:vAlign w:val="bottom"/>
          </w:tcPr>
          <w:p w:rsidR="00273087" w:rsidRDefault="002730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73087" w:rsidRDefault="00DA5ADD" w:rsidP="002730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A5A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87879" cy="1967789"/>
            <wp:effectExtent l="19050" t="0" r="26721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ADD" w:rsidRDefault="00DA5ADD" w:rsidP="002730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5ADD" w:rsidRDefault="00DA5ADD" w:rsidP="00DA5AD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5ADD">
        <w:rPr>
          <w:rFonts w:ascii="Times New Roman" w:hAnsi="Times New Roman" w:cs="Times New Roman"/>
          <w:b/>
          <w:sz w:val="24"/>
          <w:szCs w:val="24"/>
        </w:rPr>
        <w:t>Khirade</w:t>
      </w:r>
      <w:proofErr w:type="spellEnd"/>
      <w:r w:rsidRPr="00DA5ADD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Pr="00273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DA5ADD" w:rsidRDefault="00DA5ADD" w:rsidP="00DA5AD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5ADD">
        <w:rPr>
          <w:rFonts w:ascii="Times New Roman" w:hAnsi="Times New Roman" w:cs="Times New Roman"/>
          <w:b/>
          <w:sz w:val="24"/>
          <w:szCs w:val="24"/>
        </w:rPr>
        <w:t>Khirade</w:t>
      </w:r>
      <w:proofErr w:type="spellEnd"/>
      <w:r w:rsidRPr="00DA5ADD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Pr="00273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Very Good</w:t>
      </w:r>
    </w:p>
    <w:p w:rsidR="00DA5ADD" w:rsidRDefault="00DA5ADD" w:rsidP="00DA5ADD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spellStart"/>
      <w:r w:rsidRPr="00DA5ADD">
        <w:rPr>
          <w:rFonts w:ascii="Times New Roman" w:hAnsi="Times New Roman" w:cs="Times New Roman"/>
          <w:b/>
          <w:sz w:val="24"/>
          <w:szCs w:val="24"/>
        </w:rPr>
        <w:t>Khirade</w:t>
      </w:r>
      <w:proofErr w:type="spellEnd"/>
      <w:r w:rsidRPr="00DA5ADD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Pr="0094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6543F8" w:rsidRDefault="006543F8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43F8" w:rsidRDefault="006543F8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43F8" w:rsidRPr="00DD59E3" w:rsidRDefault="006543F8" w:rsidP="00DD59E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5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proofErr w:type="spellStart"/>
      <w:r w:rsidRPr="00DD59E3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Pr="00DD59E3">
        <w:rPr>
          <w:rFonts w:ascii="Times New Roman" w:hAnsi="Times New Roman" w:cs="Times New Roman"/>
          <w:b/>
          <w:sz w:val="24"/>
          <w:szCs w:val="24"/>
        </w:rPr>
        <w:t xml:space="preserve"> Madam: </w:t>
      </w:r>
    </w:p>
    <w:p w:rsidR="000429EC" w:rsidRPr="006543F8" w:rsidRDefault="000429EC" w:rsidP="000429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6543F8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6543F8" w:rsidTr="0009072F">
        <w:tc>
          <w:tcPr>
            <w:tcW w:w="1683" w:type="dxa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543F8" w:rsidTr="0009072F">
        <w:tc>
          <w:tcPr>
            <w:tcW w:w="1683" w:type="dxa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543F8" w:rsidTr="0009072F">
        <w:tc>
          <w:tcPr>
            <w:tcW w:w="1683" w:type="dxa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543F8" w:rsidTr="0009072F">
        <w:tc>
          <w:tcPr>
            <w:tcW w:w="1683" w:type="dxa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6543F8" w:rsidTr="0009072F">
        <w:tc>
          <w:tcPr>
            <w:tcW w:w="1683" w:type="dxa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6543F8" w:rsidTr="0009072F">
        <w:tc>
          <w:tcPr>
            <w:tcW w:w="1683" w:type="dxa"/>
            <w:vAlign w:val="bottom"/>
          </w:tcPr>
          <w:p w:rsidR="006543F8" w:rsidRDefault="006543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682" w:type="dxa"/>
            <w:vAlign w:val="bottom"/>
          </w:tcPr>
          <w:p w:rsidR="006543F8" w:rsidRDefault="006543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543F8" w:rsidRDefault="006543F8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3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7671" cy="1762963"/>
            <wp:effectExtent l="19050" t="0" r="24079" b="8687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3F8" w:rsidRDefault="006543F8" w:rsidP="006543F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3F8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Pr="006543F8">
        <w:rPr>
          <w:rFonts w:ascii="Times New Roman" w:hAnsi="Times New Roman" w:cs="Times New Roman"/>
          <w:b/>
          <w:sz w:val="24"/>
          <w:szCs w:val="24"/>
        </w:rPr>
        <w:t xml:space="preserve"> Madam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6543F8" w:rsidRDefault="006543F8" w:rsidP="006543F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3F8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Pr="006543F8">
        <w:rPr>
          <w:rFonts w:ascii="Times New Roman" w:hAnsi="Times New Roman" w:cs="Times New Roman"/>
          <w:b/>
          <w:sz w:val="24"/>
          <w:szCs w:val="24"/>
        </w:rPr>
        <w:t xml:space="preserve"> Madam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Veary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6543F8" w:rsidRDefault="006543F8" w:rsidP="006543F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3F8">
        <w:rPr>
          <w:rFonts w:ascii="Times New Roman" w:hAnsi="Times New Roman" w:cs="Times New Roman"/>
          <w:b/>
          <w:sz w:val="24"/>
          <w:szCs w:val="24"/>
        </w:rPr>
        <w:t>Pawar</w:t>
      </w:r>
      <w:proofErr w:type="spellEnd"/>
      <w:r w:rsidRPr="006543F8">
        <w:rPr>
          <w:rFonts w:ascii="Times New Roman" w:hAnsi="Times New Roman" w:cs="Times New Roman"/>
          <w:b/>
          <w:sz w:val="24"/>
          <w:szCs w:val="24"/>
        </w:rPr>
        <w:t xml:space="preserve"> Madam </w:t>
      </w:r>
      <w:r>
        <w:rPr>
          <w:rFonts w:ascii="Times New Roman" w:hAnsi="Times New Roman" w:cs="Times New Roman"/>
          <w:sz w:val="24"/>
          <w:szCs w:val="24"/>
        </w:rPr>
        <w:t>as Average</w:t>
      </w:r>
    </w:p>
    <w:p w:rsidR="006543F8" w:rsidRDefault="006543F8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Pr="00DD59E3" w:rsidRDefault="006D4D5A" w:rsidP="00DD59E3">
      <w:pPr>
        <w:rPr>
          <w:rFonts w:ascii="Times New Roman" w:hAnsi="Times New Roman" w:cs="Times New Roman"/>
          <w:b/>
          <w:sz w:val="24"/>
          <w:szCs w:val="24"/>
        </w:rPr>
      </w:pPr>
      <w:r w:rsidRPr="00DD5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proofErr w:type="spellStart"/>
      <w:r w:rsidRPr="00DD59E3">
        <w:rPr>
          <w:rFonts w:ascii="Times New Roman" w:hAnsi="Times New Roman" w:cs="Times New Roman"/>
          <w:b/>
          <w:sz w:val="24"/>
          <w:szCs w:val="24"/>
        </w:rPr>
        <w:t>Shirsat</w:t>
      </w:r>
      <w:proofErr w:type="spellEnd"/>
      <w:r w:rsidRPr="00DD59E3">
        <w:rPr>
          <w:rFonts w:ascii="Times New Roman" w:hAnsi="Times New Roman" w:cs="Times New Roman"/>
          <w:b/>
          <w:sz w:val="24"/>
          <w:szCs w:val="24"/>
        </w:rPr>
        <w:t xml:space="preserve"> Sir: </w:t>
      </w:r>
    </w:p>
    <w:p w:rsidR="000429EC" w:rsidRPr="000429EC" w:rsidRDefault="000429EC" w:rsidP="000429E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EC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p w:rsidR="000429EC" w:rsidRPr="00D26986" w:rsidRDefault="000429EC" w:rsidP="000429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6D4D5A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6D4D5A" w:rsidTr="0009072F">
        <w:tc>
          <w:tcPr>
            <w:tcW w:w="1683" w:type="dxa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4D5A" w:rsidTr="0009072F">
        <w:tc>
          <w:tcPr>
            <w:tcW w:w="1683" w:type="dxa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6D4D5A" w:rsidTr="0009072F">
        <w:tc>
          <w:tcPr>
            <w:tcW w:w="1683" w:type="dxa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4D5A" w:rsidTr="0009072F">
        <w:tc>
          <w:tcPr>
            <w:tcW w:w="1683" w:type="dxa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6D4D5A" w:rsidTr="0009072F">
        <w:tc>
          <w:tcPr>
            <w:tcW w:w="1683" w:type="dxa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6D4D5A" w:rsidTr="0009072F">
        <w:tc>
          <w:tcPr>
            <w:tcW w:w="1683" w:type="dxa"/>
            <w:vAlign w:val="bottom"/>
          </w:tcPr>
          <w:p w:rsidR="006D4D5A" w:rsidRDefault="006D4D5A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682" w:type="dxa"/>
            <w:vAlign w:val="bottom"/>
          </w:tcPr>
          <w:p w:rsidR="006D4D5A" w:rsidRDefault="006D4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4D5A" w:rsidRDefault="006D4D5A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D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760" cy="1989734"/>
            <wp:effectExtent l="19050" t="0" r="1844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D5A" w:rsidRPr="006D4D5A" w:rsidRDefault="006D4D5A" w:rsidP="006D4D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D5A" w:rsidRDefault="006D4D5A" w:rsidP="006D4D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4D5A">
        <w:rPr>
          <w:rFonts w:ascii="Times New Roman" w:hAnsi="Times New Roman" w:cs="Times New Roman"/>
          <w:b/>
          <w:sz w:val="24"/>
          <w:szCs w:val="24"/>
        </w:rPr>
        <w:t>Shirsat</w:t>
      </w:r>
      <w:proofErr w:type="spellEnd"/>
      <w:r w:rsidRPr="006D4D5A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="00DD59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6D4D5A" w:rsidRDefault="006D4D5A" w:rsidP="006D4D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4D5A">
        <w:rPr>
          <w:rFonts w:ascii="Times New Roman" w:hAnsi="Times New Roman" w:cs="Times New Roman"/>
          <w:b/>
          <w:sz w:val="24"/>
          <w:szCs w:val="24"/>
        </w:rPr>
        <w:t>Shirsat</w:t>
      </w:r>
      <w:proofErr w:type="spellEnd"/>
      <w:r w:rsidRPr="006D4D5A">
        <w:rPr>
          <w:rFonts w:ascii="Times New Roman" w:hAnsi="Times New Roman" w:cs="Times New Roman"/>
          <w:b/>
          <w:sz w:val="24"/>
          <w:szCs w:val="24"/>
        </w:rPr>
        <w:t xml:space="preserve"> Sir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Very Good</w:t>
      </w:r>
    </w:p>
    <w:p w:rsidR="00CC48B1" w:rsidRDefault="006D4D5A" w:rsidP="00CC48B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spellStart"/>
      <w:r w:rsidRPr="006D4D5A">
        <w:rPr>
          <w:rFonts w:ascii="Times New Roman" w:hAnsi="Times New Roman" w:cs="Times New Roman"/>
          <w:b/>
          <w:sz w:val="24"/>
          <w:szCs w:val="24"/>
        </w:rPr>
        <w:t>Shirsat</w:t>
      </w:r>
      <w:proofErr w:type="spellEnd"/>
      <w:r w:rsidRPr="006D4D5A">
        <w:rPr>
          <w:rFonts w:ascii="Times New Roman" w:hAnsi="Times New Roman" w:cs="Times New Roman"/>
          <w:b/>
          <w:sz w:val="24"/>
          <w:szCs w:val="24"/>
        </w:rPr>
        <w:t xml:space="preserve"> Sir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</w:t>
      </w:r>
      <w:r w:rsidR="00CC48B1">
        <w:rPr>
          <w:rFonts w:ascii="Times New Roman" w:hAnsi="Times New Roman" w:cs="Times New Roman"/>
          <w:sz w:val="24"/>
          <w:szCs w:val="24"/>
        </w:rPr>
        <w:t>d</w:t>
      </w:r>
    </w:p>
    <w:p w:rsidR="00CC48B1" w:rsidRDefault="00CC48B1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649" w:rsidRPr="00DD59E3" w:rsidRDefault="00041649" w:rsidP="00DD59E3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9E3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proofErr w:type="spellStart"/>
      <w:r w:rsidRPr="00DD59E3">
        <w:rPr>
          <w:rFonts w:ascii="Times New Roman" w:hAnsi="Times New Roman" w:cs="Times New Roman"/>
          <w:b/>
          <w:sz w:val="24"/>
          <w:szCs w:val="24"/>
        </w:rPr>
        <w:t>Prajapati</w:t>
      </w:r>
      <w:proofErr w:type="spellEnd"/>
      <w:r w:rsidRPr="00DD59E3">
        <w:rPr>
          <w:rFonts w:ascii="Times New Roman" w:hAnsi="Times New Roman" w:cs="Times New Roman"/>
          <w:b/>
          <w:sz w:val="24"/>
          <w:szCs w:val="24"/>
        </w:rPr>
        <w:t xml:space="preserve"> Sir: </w:t>
      </w:r>
    </w:p>
    <w:p w:rsidR="000429EC" w:rsidRPr="000429EC" w:rsidRDefault="000429EC" w:rsidP="00042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EC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p w:rsidR="000429EC" w:rsidRPr="00CC48B1" w:rsidRDefault="000429EC" w:rsidP="000429EC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041649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041649" w:rsidTr="0009072F">
        <w:tc>
          <w:tcPr>
            <w:tcW w:w="1683" w:type="dxa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41649" w:rsidTr="0009072F">
        <w:tc>
          <w:tcPr>
            <w:tcW w:w="1683" w:type="dxa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041649" w:rsidTr="0009072F">
        <w:tc>
          <w:tcPr>
            <w:tcW w:w="1683" w:type="dxa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41649" w:rsidTr="0009072F">
        <w:tc>
          <w:tcPr>
            <w:tcW w:w="1683" w:type="dxa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041649" w:rsidTr="0009072F">
        <w:tc>
          <w:tcPr>
            <w:tcW w:w="1683" w:type="dxa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041649" w:rsidTr="0009072F">
        <w:tc>
          <w:tcPr>
            <w:tcW w:w="1683" w:type="dxa"/>
            <w:vAlign w:val="bottom"/>
          </w:tcPr>
          <w:p w:rsidR="00041649" w:rsidRDefault="00041649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682" w:type="dxa"/>
            <w:vAlign w:val="bottom"/>
          </w:tcPr>
          <w:p w:rsidR="00041649" w:rsidRDefault="000416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4D5A" w:rsidRDefault="00AD0D40" w:rsidP="006543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D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2944" cy="1993875"/>
            <wp:effectExtent l="19050" t="0" r="13106" b="63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0D40" w:rsidRDefault="00AD0D40" w:rsidP="00AD0D4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1649">
        <w:rPr>
          <w:rFonts w:ascii="Times New Roman" w:hAnsi="Times New Roman" w:cs="Times New Roman"/>
          <w:b/>
          <w:sz w:val="24"/>
          <w:szCs w:val="24"/>
        </w:rPr>
        <w:t>Prajapati</w:t>
      </w:r>
      <w:proofErr w:type="spellEnd"/>
      <w:r w:rsidRPr="00041649">
        <w:rPr>
          <w:rFonts w:ascii="Times New Roman" w:hAnsi="Times New Roman" w:cs="Times New Roman"/>
          <w:b/>
          <w:sz w:val="24"/>
          <w:szCs w:val="24"/>
        </w:rPr>
        <w:t xml:space="preserve"> Sir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AD0D40" w:rsidRDefault="00AD0D40" w:rsidP="00AD0D4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1649">
        <w:rPr>
          <w:rFonts w:ascii="Times New Roman" w:hAnsi="Times New Roman" w:cs="Times New Roman"/>
          <w:b/>
          <w:sz w:val="24"/>
          <w:szCs w:val="24"/>
        </w:rPr>
        <w:t>Prajapati</w:t>
      </w:r>
      <w:proofErr w:type="spellEnd"/>
      <w:r w:rsidRPr="00041649">
        <w:rPr>
          <w:rFonts w:ascii="Times New Roman" w:hAnsi="Times New Roman" w:cs="Times New Roman"/>
          <w:b/>
          <w:sz w:val="24"/>
          <w:szCs w:val="24"/>
        </w:rPr>
        <w:t xml:space="preserve"> Sir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Veary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AD0D40" w:rsidRDefault="00AD0D40" w:rsidP="00AD0D4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performance </w:t>
      </w:r>
      <w:proofErr w:type="spellStart"/>
      <w:r w:rsidRPr="00041649">
        <w:rPr>
          <w:rFonts w:ascii="Times New Roman" w:hAnsi="Times New Roman" w:cs="Times New Roman"/>
          <w:b/>
          <w:sz w:val="24"/>
          <w:szCs w:val="24"/>
        </w:rPr>
        <w:t>Prajapati</w:t>
      </w:r>
      <w:proofErr w:type="spellEnd"/>
      <w:r w:rsidRPr="00041649">
        <w:rPr>
          <w:rFonts w:ascii="Times New Roman" w:hAnsi="Times New Roman" w:cs="Times New Roman"/>
          <w:b/>
          <w:sz w:val="24"/>
          <w:szCs w:val="24"/>
        </w:rPr>
        <w:t xml:space="preserve"> Sir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AD0D40" w:rsidRDefault="00AD0D40" w:rsidP="00AD0D40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1649">
        <w:rPr>
          <w:rFonts w:ascii="Times New Roman" w:hAnsi="Times New Roman" w:cs="Times New Roman"/>
          <w:b/>
          <w:sz w:val="24"/>
          <w:szCs w:val="24"/>
        </w:rPr>
        <w:t>Prajapati</w:t>
      </w:r>
      <w:proofErr w:type="spellEnd"/>
      <w:r w:rsidRPr="00041649">
        <w:rPr>
          <w:rFonts w:ascii="Times New Roman" w:hAnsi="Times New Roman" w:cs="Times New Roman"/>
          <w:b/>
          <w:sz w:val="24"/>
          <w:szCs w:val="24"/>
        </w:rPr>
        <w:t xml:space="preserve"> Sir </w:t>
      </w:r>
      <w:r>
        <w:rPr>
          <w:rFonts w:ascii="Times New Roman" w:hAnsi="Times New Roman" w:cs="Times New Roman"/>
          <w:sz w:val="24"/>
          <w:szCs w:val="24"/>
        </w:rPr>
        <w:t>as Average</w:t>
      </w:r>
    </w:p>
    <w:p w:rsidR="00CC48B1" w:rsidRDefault="00CC48B1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48B1" w:rsidRDefault="00CC48B1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48B1" w:rsidRDefault="00CC48B1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48B1" w:rsidRDefault="00CC48B1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48B1" w:rsidRDefault="00CC48B1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48B1" w:rsidRDefault="00CC48B1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48B1" w:rsidRDefault="00CC48B1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9EC" w:rsidRDefault="000429EC" w:rsidP="00CC4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48B1" w:rsidRPr="00DD59E3" w:rsidRDefault="00CC48B1" w:rsidP="00DD59E3">
      <w:pPr>
        <w:rPr>
          <w:rFonts w:ascii="Times New Roman" w:hAnsi="Times New Roman" w:cs="Times New Roman"/>
          <w:b/>
          <w:sz w:val="24"/>
          <w:szCs w:val="24"/>
        </w:rPr>
      </w:pPr>
      <w:r w:rsidRPr="00DD59E3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DD59E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D59E3">
        <w:rPr>
          <w:rFonts w:ascii="Times New Roman" w:hAnsi="Times New Roman" w:cs="Times New Roman"/>
          <w:b/>
          <w:sz w:val="24"/>
          <w:szCs w:val="24"/>
        </w:rPr>
        <w:t>Dole</w:t>
      </w:r>
      <w:r w:rsidR="00DD59E3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Pr="00DD59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29EC" w:rsidRPr="00041649" w:rsidRDefault="000429EC" w:rsidP="000429E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CC48B1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CC48B1" w:rsidTr="0009072F">
        <w:tc>
          <w:tcPr>
            <w:tcW w:w="1683" w:type="dxa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C48B1" w:rsidTr="0009072F">
        <w:tc>
          <w:tcPr>
            <w:tcW w:w="1683" w:type="dxa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C48B1" w:rsidTr="0009072F">
        <w:tc>
          <w:tcPr>
            <w:tcW w:w="1683" w:type="dxa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C48B1" w:rsidTr="0009072F">
        <w:tc>
          <w:tcPr>
            <w:tcW w:w="1683" w:type="dxa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CC48B1" w:rsidTr="0009072F">
        <w:tc>
          <w:tcPr>
            <w:tcW w:w="1683" w:type="dxa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CC48B1" w:rsidTr="0009072F">
        <w:tc>
          <w:tcPr>
            <w:tcW w:w="1683" w:type="dxa"/>
            <w:vAlign w:val="bottom"/>
          </w:tcPr>
          <w:p w:rsidR="00CC48B1" w:rsidRDefault="00CC48B1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682" w:type="dxa"/>
            <w:vAlign w:val="bottom"/>
          </w:tcPr>
          <w:p w:rsidR="00CC48B1" w:rsidRDefault="00CC48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C48B1" w:rsidRDefault="00CC48B1" w:rsidP="00CC48B1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8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9792" cy="1804314"/>
            <wp:effectExtent l="19050" t="0" r="10058" b="5436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48B1" w:rsidRDefault="00CC48B1" w:rsidP="00CC48B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 xml:space="preserve">Dr. </w:t>
      </w:r>
      <w:r w:rsidRPr="00CC48B1">
        <w:rPr>
          <w:rFonts w:ascii="Times New Roman" w:hAnsi="Times New Roman" w:cs="Times New Roman"/>
          <w:b/>
          <w:sz w:val="24"/>
          <w:szCs w:val="24"/>
        </w:rPr>
        <w:t>Dole</w:t>
      </w:r>
      <w:r w:rsidR="00DD59E3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Pr="00CC4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CC48B1" w:rsidRPr="00CC48B1" w:rsidRDefault="00CC48B1" w:rsidP="00CC48B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Pr="00CC48B1">
        <w:rPr>
          <w:rFonts w:ascii="Times New Roman" w:hAnsi="Times New Roman" w:cs="Times New Roman"/>
          <w:b/>
          <w:sz w:val="24"/>
          <w:szCs w:val="24"/>
        </w:rPr>
        <w:t xml:space="preserve">Dole </w:t>
      </w:r>
      <w:r w:rsidR="00DD59E3">
        <w:rPr>
          <w:rFonts w:ascii="Times New Roman" w:hAnsi="Times New Roman" w:cs="Times New Roman"/>
          <w:b/>
          <w:sz w:val="24"/>
          <w:szCs w:val="24"/>
        </w:rPr>
        <w:t xml:space="preserve">Sir </w:t>
      </w:r>
      <w:r>
        <w:rPr>
          <w:rFonts w:ascii="Times New Roman" w:hAnsi="Times New Roman" w:cs="Times New Roman"/>
          <w:sz w:val="24"/>
          <w:szCs w:val="24"/>
        </w:rPr>
        <w:t>as Very Good</w:t>
      </w:r>
    </w:p>
    <w:p w:rsidR="00CC48B1" w:rsidRDefault="00CC48B1" w:rsidP="00CC48B1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Pr="00CC48B1">
        <w:rPr>
          <w:rFonts w:ascii="Times New Roman" w:hAnsi="Times New Roman" w:cs="Times New Roman"/>
          <w:b/>
          <w:sz w:val="24"/>
          <w:szCs w:val="24"/>
        </w:rPr>
        <w:t xml:space="preserve">Dole </w:t>
      </w:r>
      <w:r w:rsidR="00DD59E3">
        <w:rPr>
          <w:rFonts w:ascii="Times New Roman" w:hAnsi="Times New Roman" w:cs="Times New Roman"/>
          <w:b/>
          <w:sz w:val="24"/>
          <w:szCs w:val="24"/>
        </w:rPr>
        <w:t xml:space="preserve">Sir </w:t>
      </w:r>
      <w:r>
        <w:rPr>
          <w:rFonts w:ascii="Times New Roman" w:hAnsi="Times New Roman" w:cs="Times New Roman"/>
          <w:sz w:val="24"/>
          <w:szCs w:val="24"/>
        </w:rPr>
        <w:t>as Fairly</w:t>
      </w:r>
    </w:p>
    <w:p w:rsidR="00AF1C02" w:rsidRDefault="00AF1C02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C02" w:rsidRDefault="00AF1C02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0429EC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9EC" w:rsidRDefault="00AF1C02" w:rsidP="00AF1C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41649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="00DD59E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F1C02">
        <w:rPr>
          <w:rFonts w:ascii="Times New Roman" w:hAnsi="Times New Roman" w:cs="Times New Roman"/>
          <w:b/>
          <w:sz w:val="24"/>
          <w:szCs w:val="24"/>
        </w:rPr>
        <w:t>Jadhav</w:t>
      </w:r>
      <w:proofErr w:type="spellEnd"/>
      <w:r w:rsidRPr="00041649">
        <w:rPr>
          <w:rFonts w:ascii="Times New Roman" w:hAnsi="Times New Roman" w:cs="Times New Roman"/>
          <w:b/>
          <w:sz w:val="24"/>
          <w:szCs w:val="24"/>
        </w:rPr>
        <w:t>:</w:t>
      </w:r>
    </w:p>
    <w:p w:rsidR="000429EC" w:rsidRPr="000429EC" w:rsidRDefault="000429EC" w:rsidP="000429E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EC">
        <w:rPr>
          <w:rFonts w:ascii="Times New Roman" w:hAnsi="Times New Roman" w:cs="Times New Roman"/>
          <w:b/>
          <w:sz w:val="24"/>
          <w:szCs w:val="24"/>
        </w:rPr>
        <w:t xml:space="preserve">Subject: 1                                                         </w:t>
      </w:r>
    </w:p>
    <w:p w:rsidR="00AF1C02" w:rsidRPr="00041649" w:rsidRDefault="00AF1C02" w:rsidP="000429E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41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AF1C02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AF1C02" w:rsidTr="0009072F">
        <w:tc>
          <w:tcPr>
            <w:tcW w:w="1683" w:type="dxa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F1C02" w:rsidTr="0009072F">
        <w:tc>
          <w:tcPr>
            <w:tcW w:w="1683" w:type="dxa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F1C02" w:rsidTr="0009072F">
        <w:tc>
          <w:tcPr>
            <w:tcW w:w="1683" w:type="dxa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F1C02" w:rsidTr="0009072F">
        <w:tc>
          <w:tcPr>
            <w:tcW w:w="1683" w:type="dxa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AF1C02" w:rsidTr="0009072F">
        <w:tc>
          <w:tcPr>
            <w:tcW w:w="1683" w:type="dxa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AF1C02" w:rsidTr="0009072F">
        <w:tc>
          <w:tcPr>
            <w:tcW w:w="1683" w:type="dxa"/>
            <w:vAlign w:val="bottom"/>
          </w:tcPr>
          <w:p w:rsidR="00AF1C02" w:rsidRDefault="00AF1C02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682" w:type="dxa"/>
            <w:vAlign w:val="bottom"/>
          </w:tcPr>
          <w:p w:rsidR="00AF1C02" w:rsidRDefault="00AF1C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F1C02" w:rsidRDefault="00AF1C02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C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5084" cy="2136038"/>
            <wp:effectExtent l="19050" t="0" r="10516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C02" w:rsidRDefault="00AF1C02" w:rsidP="00AF1C0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C02">
        <w:rPr>
          <w:rFonts w:ascii="Times New Roman" w:hAnsi="Times New Roman" w:cs="Times New Roman"/>
          <w:b/>
          <w:sz w:val="24"/>
          <w:szCs w:val="24"/>
        </w:rPr>
        <w:t>Jadhav</w:t>
      </w:r>
      <w:proofErr w:type="spellEnd"/>
      <w:r w:rsidRPr="00CC4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AF1C02" w:rsidRPr="00CC48B1" w:rsidRDefault="00AF1C02" w:rsidP="00AF1C0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C02">
        <w:rPr>
          <w:rFonts w:ascii="Times New Roman" w:hAnsi="Times New Roman" w:cs="Times New Roman"/>
          <w:b/>
          <w:sz w:val="24"/>
          <w:szCs w:val="24"/>
        </w:rPr>
        <w:t>Jadhav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Very Good</w:t>
      </w:r>
    </w:p>
    <w:p w:rsidR="00AF1C02" w:rsidRDefault="00AF1C02" w:rsidP="00AF1C0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1C02">
        <w:rPr>
          <w:rFonts w:ascii="Times New Roman" w:hAnsi="Times New Roman" w:cs="Times New Roman"/>
          <w:b/>
          <w:sz w:val="24"/>
          <w:szCs w:val="24"/>
        </w:rPr>
        <w:t>Jadhav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Good </w:t>
      </w:r>
    </w:p>
    <w:p w:rsidR="00AF1C02" w:rsidRDefault="00AF1C02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Default="00630EB5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Default="00630EB5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Default="00630EB5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Default="00630EB5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Default="00630EB5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20E" w:rsidRDefault="0076620E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Default="00630EB5" w:rsidP="00AF1C0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Pr="00DD59E3" w:rsidRDefault="00630EB5" w:rsidP="00DD59E3">
      <w:pPr>
        <w:rPr>
          <w:rFonts w:ascii="Times New Roman" w:hAnsi="Times New Roman" w:cs="Times New Roman"/>
          <w:b/>
          <w:sz w:val="24"/>
          <w:szCs w:val="24"/>
        </w:rPr>
      </w:pPr>
      <w:r w:rsidRPr="00DD5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proofErr w:type="spellStart"/>
      <w:r w:rsidRPr="00DD59E3">
        <w:rPr>
          <w:rFonts w:ascii="Times New Roman" w:hAnsi="Times New Roman" w:cs="Times New Roman"/>
          <w:b/>
          <w:sz w:val="24"/>
          <w:szCs w:val="24"/>
        </w:rPr>
        <w:t>Undre</w:t>
      </w:r>
      <w:proofErr w:type="spellEnd"/>
      <w:r w:rsidRPr="00DD59E3">
        <w:rPr>
          <w:rFonts w:ascii="Times New Roman" w:hAnsi="Times New Roman" w:cs="Times New Roman"/>
          <w:b/>
          <w:sz w:val="24"/>
          <w:szCs w:val="24"/>
        </w:rPr>
        <w:t xml:space="preserve"> Sir: </w:t>
      </w:r>
    </w:p>
    <w:p w:rsidR="0076620E" w:rsidRPr="00041649" w:rsidRDefault="0076620E" w:rsidP="0076620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630EB5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630EB5" w:rsidTr="0009072F">
        <w:tc>
          <w:tcPr>
            <w:tcW w:w="1683" w:type="dxa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30EB5" w:rsidTr="0009072F">
        <w:tc>
          <w:tcPr>
            <w:tcW w:w="1683" w:type="dxa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30EB5" w:rsidTr="0009072F">
        <w:tc>
          <w:tcPr>
            <w:tcW w:w="1683" w:type="dxa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30EB5" w:rsidTr="0009072F">
        <w:tc>
          <w:tcPr>
            <w:tcW w:w="1683" w:type="dxa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630EB5" w:rsidTr="0009072F">
        <w:tc>
          <w:tcPr>
            <w:tcW w:w="1683" w:type="dxa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630EB5" w:rsidTr="0009072F">
        <w:tc>
          <w:tcPr>
            <w:tcW w:w="1683" w:type="dxa"/>
            <w:vAlign w:val="bottom"/>
          </w:tcPr>
          <w:p w:rsidR="00630EB5" w:rsidRDefault="00630EB5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682" w:type="dxa"/>
            <w:vAlign w:val="bottom"/>
          </w:tcPr>
          <w:p w:rsidR="00630EB5" w:rsidRDefault="00630E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F1C02" w:rsidRDefault="00630EB5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E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6640" cy="1959204"/>
            <wp:effectExtent l="19050" t="0" r="26060" b="2946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0EB5" w:rsidRDefault="00630EB5" w:rsidP="00630EB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673" w:rsidRPr="00630EB5">
        <w:rPr>
          <w:rFonts w:ascii="Times New Roman" w:hAnsi="Times New Roman" w:cs="Times New Roman"/>
          <w:b/>
          <w:sz w:val="24"/>
          <w:szCs w:val="24"/>
        </w:rPr>
        <w:t>U</w:t>
      </w:r>
      <w:r w:rsidR="004F0673">
        <w:rPr>
          <w:rFonts w:ascii="Times New Roman" w:hAnsi="Times New Roman" w:cs="Times New Roman"/>
          <w:b/>
          <w:sz w:val="24"/>
          <w:szCs w:val="24"/>
        </w:rPr>
        <w:t>n</w:t>
      </w:r>
      <w:r w:rsidR="004F0673" w:rsidRPr="00630EB5">
        <w:rPr>
          <w:rFonts w:ascii="Times New Roman" w:hAnsi="Times New Roman" w:cs="Times New Roman"/>
          <w:b/>
          <w:sz w:val="24"/>
          <w:szCs w:val="24"/>
        </w:rPr>
        <w:t>dre</w:t>
      </w:r>
      <w:proofErr w:type="spellEnd"/>
      <w:r w:rsidRPr="00CC4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Excellent</w:t>
      </w:r>
    </w:p>
    <w:p w:rsidR="00630EB5" w:rsidRDefault="00630EB5" w:rsidP="00630EB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673" w:rsidRPr="00630EB5">
        <w:rPr>
          <w:rFonts w:ascii="Times New Roman" w:hAnsi="Times New Roman" w:cs="Times New Roman"/>
          <w:b/>
          <w:sz w:val="24"/>
          <w:szCs w:val="24"/>
        </w:rPr>
        <w:t>U</w:t>
      </w:r>
      <w:r w:rsidR="004F0673">
        <w:rPr>
          <w:rFonts w:ascii="Times New Roman" w:hAnsi="Times New Roman" w:cs="Times New Roman"/>
          <w:b/>
          <w:sz w:val="24"/>
          <w:szCs w:val="24"/>
        </w:rPr>
        <w:t>n</w:t>
      </w:r>
      <w:r w:rsidR="004F0673" w:rsidRPr="00630EB5">
        <w:rPr>
          <w:rFonts w:ascii="Times New Roman" w:hAnsi="Times New Roman" w:cs="Times New Roman"/>
          <w:b/>
          <w:sz w:val="24"/>
          <w:szCs w:val="24"/>
        </w:rPr>
        <w:t>dre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Very Good</w:t>
      </w:r>
    </w:p>
    <w:p w:rsidR="00630EB5" w:rsidRPr="00630EB5" w:rsidRDefault="00630EB5" w:rsidP="00630EB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4F0673" w:rsidRPr="004F0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673" w:rsidRPr="00630EB5">
        <w:rPr>
          <w:rFonts w:ascii="Times New Roman" w:hAnsi="Times New Roman" w:cs="Times New Roman"/>
          <w:b/>
          <w:sz w:val="24"/>
          <w:szCs w:val="24"/>
        </w:rPr>
        <w:t>U</w:t>
      </w:r>
      <w:r w:rsidR="004F0673">
        <w:rPr>
          <w:rFonts w:ascii="Times New Roman" w:hAnsi="Times New Roman" w:cs="Times New Roman"/>
          <w:b/>
          <w:sz w:val="24"/>
          <w:szCs w:val="24"/>
        </w:rPr>
        <w:t>n</w:t>
      </w:r>
      <w:r w:rsidR="004F0673" w:rsidRPr="00630EB5">
        <w:rPr>
          <w:rFonts w:ascii="Times New Roman" w:hAnsi="Times New Roman" w:cs="Times New Roman"/>
          <w:b/>
          <w:sz w:val="24"/>
          <w:szCs w:val="24"/>
        </w:rPr>
        <w:t>dre</w:t>
      </w:r>
      <w:proofErr w:type="spellEnd"/>
      <w:r w:rsidR="004F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Very Fairly</w:t>
      </w:r>
    </w:p>
    <w:p w:rsidR="00630EB5" w:rsidRDefault="00630EB5" w:rsidP="00630EB5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673" w:rsidRPr="00630EB5">
        <w:rPr>
          <w:rFonts w:ascii="Times New Roman" w:hAnsi="Times New Roman" w:cs="Times New Roman"/>
          <w:b/>
          <w:sz w:val="24"/>
          <w:szCs w:val="24"/>
        </w:rPr>
        <w:t>U</w:t>
      </w:r>
      <w:r w:rsidR="004F0673">
        <w:rPr>
          <w:rFonts w:ascii="Times New Roman" w:hAnsi="Times New Roman" w:cs="Times New Roman"/>
          <w:b/>
          <w:sz w:val="24"/>
          <w:szCs w:val="24"/>
        </w:rPr>
        <w:t>n</w:t>
      </w:r>
      <w:r w:rsidR="004F0673" w:rsidRPr="00630EB5">
        <w:rPr>
          <w:rFonts w:ascii="Times New Roman" w:hAnsi="Times New Roman" w:cs="Times New Roman"/>
          <w:b/>
          <w:sz w:val="24"/>
          <w:szCs w:val="24"/>
        </w:rPr>
        <w:t>dre</w:t>
      </w:r>
      <w:proofErr w:type="spellEnd"/>
      <w:r w:rsidRPr="00CC4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Good </w:t>
      </w:r>
    </w:p>
    <w:p w:rsidR="00630EB5" w:rsidRDefault="00630EB5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5389" w:rsidRDefault="00E25389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EB5" w:rsidRDefault="00630EB5" w:rsidP="00630EB5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673" w:rsidRPr="00DD59E3" w:rsidRDefault="004F0673" w:rsidP="00DD59E3">
      <w:pPr>
        <w:rPr>
          <w:rFonts w:ascii="Times New Roman" w:hAnsi="Times New Roman" w:cs="Times New Roman"/>
          <w:b/>
          <w:sz w:val="24"/>
          <w:szCs w:val="24"/>
        </w:rPr>
      </w:pPr>
      <w:r w:rsidRPr="00DD5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="00DD59E3" w:rsidRPr="00DD59E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DD59E3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DD59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5389" w:rsidRPr="00041649" w:rsidRDefault="00E25389" w:rsidP="00E2538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83"/>
        <w:gridCol w:w="1682"/>
        <w:gridCol w:w="1682"/>
      </w:tblGrid>
      <w:tr w:rsidR="00C505F8" w:rsidTr="00583F3C">
        <w:tc>
          <w:tcPr>
            <w:tcW w:w="1683" w:type="dxa"/>
            <w:shd w:val="clear" w:color="auto" w:fill="FABF8F" w:themeFill="accent6" w:themeFillTint="99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1682" w:type="dxa"/>
            <w:shd w:val="clear" w:color="auto" w:fill="FABF8F" w:themeFill="accent6" w:themeFillTint="99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</w:p>
        </w:tc>
      </w:tr>
      <w:tr w:rsidR="00C505F8" w:rsidTr="0009072F">
        <w:tc>
          <w:tcPr>
            <w:tcW w:w="1683" w:type="dxa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505F8" w:rsidTr="0009072F">
        <w:tc>
          <w:tcPr>
            <w:tcW w:w="1683" w:type="dxa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C505F8" w:rsidTr="0009072F">
        <w:tc>
          <w:tcPr>
            <w:tcW w:w="1683" w:type="dxa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505F8" w:rsidTr="0009072F">
        <w:tc>
          <w:tcPr>
            <w:tcW w:w="1683" w:type="dxa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V.G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505F8" w:rsidTr="0009072F">
        <w:tc>
          <w:tcPr>
            <w:tcW w:w="1683" w:type="dxa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C505F8" w:rsidTr="0009072F">
        <w:tc>
          <w:tcPr>
            <w:tcW w:w="1683" w:type="dxa"/>
            <w:vAlign w:val="bottom"/>
          </w:tcPr>
          <w:p w:rsidR="00C505F8" w:rsidRDefault="00C505F8" w:rsidP="00090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682" w:type="dxa"/>
            <w:vAlign w:val="bottom"/>
          </w:tcPr>
          <w:p w:rsidR="00C505F8" w:rsidRDefault="00C505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30EB5" w:rsidRDefault="00C505F8" w:rsidP="00AF1C0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5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9792" cy="1846936"/>
            <wp:effectExtent l="19050" t="0" r="10058" b="914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05F8" w:rsidRDefault="00C505F8" w:rsidP="00C505F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F0673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505F8" w:rsidRDefault="00C505F8" w:rsidP="00C505F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F0673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Very Good</w:t>
      </w:r>
    </w:p>
    <w:p w:rsidR="00C505F8" w:rsidRPr="00630EB5" w:rsidRDefault="00C505F8" w:rsidP="00C505F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>Dr.</w:t>
      </w:r>
      <w:r w:rsidRPr="004F0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673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 Fairly</w:t>
      </w:r>
    </w:p>
    <w:p w:rsidR="00C505F8" w:rsidRDefault="00C505F8" w:rsidP="00C505F8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>graded the performance of</w:t>
      </w:r>
      <w:r w:rsidRPr="003547DC">
        <w:rPr>
          <w:rFonts w:ascii="Times New Roman" w:hAnsi="Times New Roman" w:cs="Times New Roman"/>
          <w:sz w:val="24"/>
          <w:szCs w:val="24"/>
        </w:rPr>
        <w:t xml:space="preserve">  </w:t>
      </w:r>
      <w:r w:rsidR="00DD59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F0673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Good </w:t>
      </w:r>
    </w:p>
    <w:p w:rsidR="00C505F8" w:rsidRDefault="00C505F8" w:rsidP="00C505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C505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E3" w:rsidRDefault="00DD59E3" w:rsidP="00C505F8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feedback of Students about infrastructure and facilities available </w:t>
      </w:r>
      <w:r w:rsidR="00583F3C">
        <w:rPr>
          <w:rFonts w:ascii="Times New Roman" w:hAnsi="Times New Roman" w:cs="Times New Roman"/>
          <w:sz w:val="24"/>
          <w:szCs w:val="24"/>
        </w:rPr>
        <w:t>in the department are summarized as below: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F8" w:rsidRDefault="00961174" w:rsidP="00AF1C02">
      <w:pPr>
        <w:tabs>
          <w:tab w:val="left" w:pos="9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611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Infrastructure </w:t>
      </w:r>
    </w:p>
    <w:tbl>
      <w:tblPr>
        <w:tblpPr w:leftFromText="180" w:rightFromText="180" w:vertAnchor="text" w:tblpY="1"/>
        <w:tblOverlap w:val="never"/>
        <w:tblW w:w="3314" w:type="dxa"/>
        <w:tblInd w:w="108" w:type="dxa"/>
        <w:tblLook w:val="04A0"/>
      </w:tblPr>
      <w:tblGrid>
        <w:gridCol w:w="795"/>
        <w:gridCol w:w="222"/>
        <w:gridCol w:w="1153"/>
        <w:gridCol w:w="236"/>
        <w:gridCol w:w="908"/>
      </w:tblGrid>
      <w:tr w:rsidR="00961174" w:rsidRPr="00961174" w:rsidTr="00583F3C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Grade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Frequency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Percent</w:t>
            </w:r>
          </w:p>
        </w:tc>
      </w:tr>
      <w:tr w:rsidR="00961174" w:rsidRPr="00961174" w:rsidTr="00003278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4" w:rsidRPr="00961174" w:rsidRDefault="00003278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="00961174"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</w:tr>
      <w:tr w:rsidR="00961174" w:rsidRPr="00961174" w:rsidTr="00003278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</w:tr>
      <w:tr w:rsidR="00583F3C" w:rsidRPr="00961174" w:rsidTr="00003278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3C" w:rsidRPr="00961174" w:rsidRDefault="00583F3C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3F3C" w:rsidRPr="00961174" w:rsidRDefault="00583F3C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3C" w:rsidRPr="00961174" w:rsidRDefault="00583F3C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99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3C" w:rsidRPr="00961174" w:rsidRDefault="00583F3C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F3C" w:rsidRPr="00961174" w:rsidRDefault="00583F3C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36</w:t>
            </w:r>
          </w:p>
        </w:tc>
      </w:tr>
      <w:tr w:rsidR="00583F3C" w:rsidRPr="00961174" w:rsidTr="00003278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3C" w:rsidRPr="00961174" w:rsidRDefault="00583F3C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V.G.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3F3C" w:rsidRPr="00961174" w:rsidRDefault="00583F3C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3C" w:rsidRPr="00961174" w:rsidRDefault="00583F3C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137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3C" w:rsidRPr="00961174" w:rsidRDefault="00583F3C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F3C" w:rsidRPr="00961174" w:rsidRDefault="00583F3C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50</w:t>
            </w:r>
          </w:p>
        </w:tc>
      </w:tr>
      <w:tr w:rsidR="00961174" w:rsidRPr="00961174" w:rsidTr="00003278">
        <w:trPr>
          <w:trHeight w:val="21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Total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174" w:rsidRPr="00961174" w:rsidRDefault="00961174" w:rsidP="0000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272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174" w:rsidRPr="00961174" w:rsidRDefault="00961174" w:rsidP="00003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961174">
              <w:rPr>
                <w:rFonts w:ascii="Calibri" w:eastAsia="Times New Roman" w:hAnsi="Calibri" w:cs="Times New Roman"/>
                <w:color w:val="000000"/>
                <w:lang w:bidi="mr-IN"/>
              </w:rPr>
              <w:t>100</w:t>
            </w:r>
          </w:p>
        </w:tc>
      </w:tr>
    </w:tbl>
    <w:p w:rsidR="00961174" w:rsidRPr="00961174" w:rsidRDefault="00003278" w:rsidP="00AF1C02">
      <w:pPr>
        <w:tabs>
          <w:tab w:val="left" w:pos="9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327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3067050" cy="2343150"/>
            <wp:effectExtent l="19050" t="0" r="1905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textWrapping" w:clear="all"/>
      </w:r>
    </w:p>
    <w:sectPr w:rsidR="00961174" w:rsidRPr="00961174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921"/>
    <w:multiLevelType w:val="hybridMultilevel"/>
    <w:tmpl w:val="A1526C84"/>
    <w:lvl w:ilvl="0" w:tplc="DA8A6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35CD5"/>
    <w:multiLevelType w:val="hybridMultilevel"/>
    <w:tmpl w:val="27B47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93466"/>
    <w:multiLevelType w:val="hybridMultilevel"/>
    <w:tmpl w:val="DF14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624A"/>
    <w:multiLevelType w:val="hybridMultilevel"/>
    <w:tmpl w:val="33B64224"/>
    <w:lvl w:ilvl="0" w:tplc="A62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E7FD9"/>
    <w:multiLevelType w:val="hybridMultilevel"/>
    <w:tmpl w:val="49908588"/>
    <w:lvl w:ilvl="0" w:tplc="A4DC3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14BFD"/>
    <w:multiLevelType w:val="hybridMultilevel"/>
    <w:tmpl w:val="A1526C84"/>
    <w:lvl w:ilvl="0" w:tplc="DA8A6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9515D"/>
    <w:multiLevelType w:val="hybridMultilevel"/>
    <w:tmpl w:val="706C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1F3"/>
    <w:multiLevelType w:val="hybridMultilevel"/>
    <w:tmpl w:val="A1526C84"/>
    <w:lvl w:ilvl="0" w:tplc="DA8A6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B7E9B"/>
    <w:multiLevelType w:val="hybridMultilevel"/>
    <w:tmpl w:val="B458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50775"/>
    <w:multiLevelType w:val="hybridMultilevel"/>
    <w:tmpl w:val="95B4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2CAE"/>
    <w:rsid w:val="00003278"/>
    <w:rsid w:val="00041649"/>
    <w:rsid w:val="000429EC"/>
    <w:rsid w:val="000923B1"/>
    <w:rsid w:val="001301E7"/>
    <w:rsid w:val="00174EF9"/>
    <w:rsid w:val="00273087"/>
    <w:rsid w:val="0031454F"/>
    <w:rsid w:val="003547DC"/>
    <w:rsid w:val="00357B5B"/>
    <w:rsid w:val="00404143"/>
    <w:rsid w:val="00423137"/>
    <w:rsid w:val="004F0673"/>
    <w:rsid w:val="0057488F"/>
    <w:rsid w:val="00583F3C"/>
    <w:rsid w:val="00630EB5"/>
    <w:rsid w:val="006543F8"/>
    <w:rsid w:val="006B020F"/>
    <w:rsid w:val="006D4D5A"/>
    <w:rsid w:val="0076620E"/>
    <w:rsid w:val="008073EA"/>
    <w:rsid w:val="008A3315"/>
    <w:rsid w:val="008C2CAE"/>
    <w:rsid w:val="00940BEC"/>
    <w:rsid w:val="00961174"/>
    <w:rsid w:val="009A3911"/>
    <w:rsid w:val="009C765A"/>
    <w:rsid w:val="00A4711F"/>
    <w:rsid w:val="00AD0D40"/>
    <w:rsid w:val="00AF1C02"/>
    <w:rsid w:val="00BB29ED"/>
    <w:rsid w:val="00C505F8"/>
    <w:rsid w:val="00CC48B1"/>
    <w:rsid w:val="00D26986"/>
    <w:rsid w:val="00DA5ADD"/>
    <w:rsid w:val="00DD59E3"/>
    <w:rsid w:val="00E25389"/>
    <w:rsid w:val="00F7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  <w:style w:type="table" w:styleId="TableGrid">
    <w:name w:val="Table Grid"/>
    <w:basedOn w:val="TableNormal"/>
    <w:uiPriority w:val="59"/>
    <w:rsid w:val="0094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hi%20data\ph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/>
              <a:t>Navalkar Sir</a:t>
            </a:r>
          </a:p>
        </c:rich>
      </c:tx>
      <c:layout>
        <c:manualLayout>
          <c:xMode val="edge"/>
          <c:yMode val="edge"/>
          <c:x val="5.57915573053369E-2"/>
          <c:y val="5.5555555555555483E-2"/>
        </c:manualLayout>
      </c:layout>
    </c:title>
    <c:plotArea>
      <c:layout>
        <c:manualLayout>
          <c:layoutTarget val="inner"/>
          <c:xMode val="edge"/>
          <c:yMode val="edge"/>
          <c:x val="0.22645470578007401"/>
          <c:y val="0.22085725822733696"/>
          <c:w val="0.63962443180406936"/>
          <c:h val="0.7791427417726621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5174909130049593E-2"/>
                  <c:y val="9.8122350090854298E-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3.4409862805004306E-2"/>
                  <c:y val="-2.009569957601458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0944716295321141E-2"/>
                  <c:y val="-7.7312335958005421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Teacherwise!$E$4:$I$5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Teacherwise!$E$6:$I$6</c:f>
              <c:numCache>
                <c:formatCode>0</c:formatCode>
                <c:ptCount val="5"/>
                <c:pt idx="0">
                  <c:v>4.2105263157894735</c:v>
                </c:pt>
                <c:pt idx="1">
                  <c:v>4.2105263157894735</c:v>
                </c:pt>
                <c:pt idx="2">
                  <c:v>2.1052631578947372</c:v>
                </c:pt>
                <c:pt idx="3">
                  <c:v>26.315789473684209</c:v>
                </c:pt>
                <c:pt idx="4">
                  <c:v>63.157894736842067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Infra</a:t>
            </a:r>
            <a:r>
              <a:rPr lang="en-US"/>
              <a:t>.</a:t>
            </a:r>
          </a:p>
        </c:rich>
      </c:tx>
      <c:layout>
        <c:manualLayout>
          <c:xMode val="edge"/>
          <c:yMode val="edge"/>
          <c:x val="5.6311113284752468E-2"/>
          <c:y val="5.9620596205962072E-2"/>
        </c:manualLayout>
      </c:layout>
    </c:title>
    <c:plotArea>
      <c:layout>
        <c:manualLayout>
          <c:layoutTarget val="inner"/>
          <c:xMode val="edge"/>
          <c:yMode val="edge"/>
          <c:x val="0.26742374594480112"/>
          <c:y val="0.27951390222563677"/>
          <c:w val="0.52312384864935368"/>
          <c:h val="0.684739346606064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6.038799497888863E-2"/>
                  <c:y val="-8.9076670294262229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1.1836618248805874E-2"/>
                  <c:y val="-4.401852207498451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0970802562723084E-3"/>
                  <c:y val="-1.9798134989223921E-3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'Physics Infra'!$E$5:$H$5</c:f>
              <c:strCache>
                <c:ptCount val="4"/>
                <c:pt idx="0">
                  <c:v>A</c:v>
                </c:pt>
                <c:pt idx="1">
                  <c:v>P</c:v>
                </c:pt>
                <c:pt idx="2">
                  <c:v>G</c:v>
                </c:pt>
                <c:pt idx="3">
                  <c:v>V.G</c:v>
                </c:pt>
              </c:strCache>
            </c:strRef>
          </c:cat>
          <c:val>
            <c:numRef>
              <c:f>'Physics Infra'!$E$6:$H$6</c:f>
              <c:numCache>
                <c:formatCode>0</c:formatCode>
                <c:ptCount val="4"/>
                <c:pt idx="0">
                  <c:v>8.8235294117647065</c:v>
                </c:pt>
                <c:pt idx="1">
                  <c:v>4.4117647058823577</c:v>
                </c:pt>
                <c:pt idx="2">
                  <c:v>36.397058823529413</c:v>
                </c:pt>
                <c:pt idx="3">
                  <c:v>50.367647058823486</c:v>
                </c:pt>
              </c:numCache>
            </c:numRef>
          </c:val>
        </c:ser>
        <c:ser>
          <c:idx val="1"/>
          <c:order val="1"/>
          <c:dLbls>
            <c:showCatName val="1"/>
            <c:showPercent val="1"/>
          </c:dLbls>
          <c:cat>
            <c:strRef>
              <c:f>'Physics Infra'!$E$5:$H$5</c:f>
              <c:strCache>
                <c:ptCount val="4"/>
                <c:pt idx="0">
                  <c:v>A</c:v>
                </c:pt>
                <c:pt idx="1">
                  <c:v>P</c:v>
                </c:pt>
                <c:pt idx="2">
                  <c:v>G</c:v>
                </c:pt>
                <c:pt idx="3">
                  <c:v>V.G</c:v>
                </c:pt>
              </c:strCache>
            </c:strRef>
          </c:cat>
          <c:val>
            <c:numRef>
              <c:f>'Physics Infra'!$E$7:$H$7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/>
              <a:t>Khirade Sir</a:t>
            </a:r>
          </a:p>
        </c:rich>
      </c:tx>
      <c:layout>
        <c:manualLayout>
          <c:xMode val="edge"/>
          <c:yMode val="edge"/>
          <c:x val="6.690266841644793E-2"/>
          <c:y val="6.9444444444444503E-2"/>
        </c:manualLayout>
      </c:layout>
    </c:title>
    <c:plotArea>
      <c:layout>
        <c:manualLayout>
          <c:layoutTarget val="inner"/>
          <c:xMode val="edge"/>
          <c:yMode val="edge"/>
          <c:x val="0.25148503772451641"/>
          <c:y val="0.23193588455764047"/>
          <c:w val="0.56808530595117612"/>
          <c:h val="0.74575807653673043"/>
        </c:manualLayout>
      </c:layout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Teacherwise!$E$24:$I$24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Teacherwise!$E$25:$I$25</c:f>
              <c:numCache>
                <c:formatCode>0</c:formatCode>
                <c:ptCount val="5"/>
                <c:pt idx="0">
                  <c:v>0</c:v>
                </c:pt>
                <c:pt idx="1">
                  <c:v>2.8985507246376807</c:v>
                </c:pt>
                <c:pt idx="2">
                  <c:v>0</c:v>
                </c:pt>
                <c:pt idx="3">
                  <c:v>27.536231884057973</c:v>
                </c:pt>
                <c:pt idx="4">
                  <c:v>69.565217391304344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/>
              <a:t>Pawar</a:t>
            </a:r>
            <a:r>
              <a:rPr lang="en-US" sz="900" baseline="0"/>
              <a:t>  Madam</a:t>
            </a:r>
            <a:endParaRPr lang="en-US" sz="900"/>
          </a:p>
        </c:rich>
      </c:tx>
      <c:layout>
        <c:manualLayout>
          <c:xMode val="edge"/>
          <c:yMode val="edge"/>
          <c:x val="5.023600174978135E-2"/>
          <c:y val="5.0925925925925923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0.11241302284023012"/>
                  <c:y val="5.121847769028871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Teacherwise!$E$43:$I$43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Teacherwise!$E$44:$I$44</c:f>
              <c:numCache>
                <c:formatCode>0</c:formatCode>
                <c:ptCount val="5"/>
                <c:pt idx="0">
                  <c:v>0.85470085470085511</c:v>
                </c:pt>
                <c:pt idx="1">
                  <c:v>0</c:v>
                </c:pt>
                <c:pt idx="2">
                  <c:v>0</c:v>
                </c:pt>
                <c:pt idx="3">
                  <c:v>23.931623931623911</c:v>
                </c:pt>
                <c:pt idx="4">
                  <c:v>75.213675213675216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/>
              <a:t>Shirsat Sir</a:t>
            </a:r>
          </a:p>
        </c:rich>
      </c:tx>
      <c:layout>
        <c:manualLayout>
          <c:xMode val="edge"/>
          <c:yMode val="edge"/>
          <c:x val="6.6902668416447972E-2"/>
          <c:y val="6.9444444444444503E-2"/>
        </c:manualLayout>
      </c:layout>
    </c:title>
    <c:plotArea>
      <c:layout>
        <c:manualLayout>
          <c:layoutTarget val="inner"/>
          <c:xMode val="edge"/>
          <c:yMode val="edge"/>
          <c:x val="0.22197725284339478"/>
          <c:y val="0.25662877594846173"/>
          <c:w val="0.66186526684164482"/>
          <c:h val="0.74337122405153966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6.0479106778319365E-3"/>
                  <c:y val="1.758358387019804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Teacherwise!$E$62:$I$62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Teacherwise!$E$63:$I$63</c:f>
              <c:numCache>
                <c:formatCode>0</c:formatCode>
                <c:ptCount val="5"/>
                <c:pt idx="0">
                  <c:v>0</c:v>
                </c:pt>
                <c:pt idx="1">
                  <c:v>7.0000000000000009</c:v>
                </c:pt>
                <c:pt idx="2">
                  <c:v>0</c:v>
                </c:pt>
                <c:pt idx="3">
                  <c:v>34</c:v>
                </c:pt>
                <c:pt idx="4">
                  <c:v>59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/>
              <a:t>Prajapati Sir</a:t>
            </a:r>
          </a:p>
        </c:rich>
      </c:tx>
      <c:layout>
        <c:manualLayout>
          <c:xMode val="edge"/>
          <c:yMode val="edge"/>
          <c:x val="3.6758974358974378E-2"/>
          <c:y val="4.3795620437956317E-2"/>
        </c:manualLayout>
      </c:layout>
    </c:title>
    <c:plotArea>
      <c:layout>
        <c:manualLayout>
          <c:layoutTarget val="inner"/>
          <c:xMode val="edge"/>
          <c:yMode val="edge"/>
          <c:x val="0.2143421764587119"/>
          <c:y val="0.21276625093396193"/>
          <c:w val="0.66567429840500847"/>
          <c:h val="0.78723374906603727"/>
        </c:manualLayout>
      </c:layout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Teacherwise!$E$85:$I$85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Teacherwise!$E$86:$I$86</c:f>
              <c:numCache>
                <c:formatCode>0</c:formatCode>
                <c:ptCount val="5"/>
                <c:pt idx="0">
                  <c:v>0.75757575757575801</c:v>
                </c:pt>
                <c:pt idx="1">
                  <c:v>6.0606060606060606</c:v>
                </c:pt>
                <c:pt idx="2">
                  <c:v>0</c:v>
                </c:pt>
                <c:pt idx="3">
                  <c:v>12.878787878787886</c:v>
                </c:pt>
                <c:pt idx="4">
                  <c:v>80.303030303030241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/>
              <a:t>Dole</a:t>
            </a:r>
          </a:p>
        </c:rich>
      </c:tx>
      <c:layout>
        <c:manualLayout>
          <c:xMode val="edge"/>
          <c:yMode val="edge"/>
          <c:x val="4.7458223972003534E-2"/>
          <c:y val="4.1666666666666664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4.8164404981292291E-2"/>
                  <c:y val="2.240788603714614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8674421016521875E-2"/>
                  <c:y val="-6.2177876620384286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Teacherwise!$E$107:$I$107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Teacherwise!$E$108:$I$108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1.5873015873015872</c:v>
                </c:pt>
                <c:pt idx="3">
                  <c:v>23.809523809523785</c:v>
                </c:pt>
                <c:pt idx="4">
                  <c:v>74.603174603174608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/>
              <a:t>Jadhav</a:t>
            </a:r>
          </a:p>
        </c:rich>
      </c:tx>
      <c:layout>
        <c:manualLayout>
          <c:xMode val="edge"/>
          <c:yMode val="edge"/>
          <c:x val="6.9680446194225712E-2"/>
          <c:y val="7.8703703703703734E-2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Teacherwise!$E$128:$I$128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Teacherwise!$E$129:$I$129</c:f>
              <c:numCache>
                <c:formatCode>0</c:formatCode>
                <c:ptCount val="5"/>
                <c:pt idx="0">
                  <c:v>0</c:v>
                </c:pt>
                <c:pt idx="1">
                  <c:v>0.97087378640776689</c:v>
                </c:pt>
                <c:pt idx="2">
                  <c:v>0</c:v>
                </c:pt>
                <c:pt idx="3">
                  <c:v>11.650485436893211</c:v>
                </c:pt>
                <c:pt idx="4">
                  <c:v>87.378640776698944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Udre Sir</a:t>
            </a:r>
          </a:p>
        </c:rich>
      </c:tx>
      <c:layout>
        <c:manualLayout>
          <c:xMode val="edge"/>
          <c:yMode val="edge"/>
          <c:x val="8.2564926196371268E-4"/>
          <c:y val="6.5162907268170422E-2"/>
        </c:manualLayout>
      </c:layout>
    </c:title>
    <c:plotArea>
      <c:layout>
        <c:manualLayout>
          <c:layoutTarget val="inner"/>
          <c:xMode val="edge"/>
          <c:yMode val="edge"/>
          <c:x val="0.2532754986568489"/>
          <c:y val="0.26319696879995308"/>
          <c:w val="0.59177775974659441"/>
          <c:h val="0.73680303120004764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5780244746473649E-2"/>
                  <c:y val="2.729935073905238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2.9532910453908892E-2"/>
                  <c:y val="-6.0773982199593514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3.3507237902813757E-2"/>
                  <c:y val="-2.05651925088311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5.032821571186389E-2"/>
                  <c:y val="-8.4478913819983036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Teacherwise!$E$150:$I$150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Teacherwise!$E$151:$I$151</c:f>
              <c:numCache>
                <c:formatCode>0</c:formatCode>
                <c:ptCount val="5"/>
                <c:pt idx="0">
                  <c:v>0</c:v>
                </c:pt>
                <c:pt idx="1">
                  <c:v>9.5238095238095237</c:v>
                </c:pt>
                <c:pt idx="2">
                  <c:v>9.5238095238095237</c:v>
                </c:pt>
                <c:pt idx="3">
                  <c:v>23.809523809523785</c:v>
                </c:pt>
                <c:pt idx="4">
                  <c:v>57.142857142857139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/>
              <a:t>Patil</a:t>
            </a:r>
          </a:p>
        </c:rich>
      </c:tx>
      <c:layout>
        <c:manualLayout>
          <c:xMode val="edge"/>
          <c:yMode val="edge"/>
          <c:x val="1.0042841419016173E-2"/>
          <c:y val="5.5788005578800558E-2"/>
        </c:manualLayout>
      </c:layout>
    </c:title>
    <c:plotArea>
      <c:layout>
        <c:manualLayout>
          <c:layoutTarget val="inner"/>
          <c:xMode val="edge"/>
          <c:yMode val="edge"/>
          <c:x val="0.22181322495978317"/>
          <c:y val="0.24512722520563587"/>
          <c:w val="0.59508356616713165"/>
          <c:h val="0.7548727747943641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9673355346710737E-2"/>
                  <c:y val="3.877881373614908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Teacherwise!$E$172:$I$172</c:f>
              <c:strCache>
                <c:ptCount val="5"/>
                <c:pt idx="0">
                  <c:v>A</c:v>
                </c:pt>
                <c:pt idx="1">
                  <c:v>G</c:v>
                </c:pt>
                <c:pt idx="2">
                  <c:v>F</c:v>
                </c:pt>
                <c:pt idx="3">
                  <c:v>V.G</c:v>
                </c:pt>
                <c:pt idx="4">
                  <c:v>E</c:v>
                </c:pt>
              </c:strCache>
            </c:strRef>
          </c:cat>
          <c:val>
            <c:numRef>
              <c:f>Teacherwise!$E$173:$I$173</c:f>
              <c:numCache>
                <c:formatCode>0</c:formatCode>
                <c:ptCount val="5"/>
                <c:pt idx="0">
                  <c:v>0</c:v>
                </c:pt>
                <c:pt idx="1">
                  <c:v>19.047619047619037</c:v>
                </c:pt>
                <c:pt idx="2">
                  <c:v>7.1428571428571415</c:v>
                </c:pt>
                <c:pt idx="3">
                  <c:v>26.190476190476193</c:v>
                </c:pt>
                <c:pt idx="4">
                  <c:v>47.619047619047564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3</cp:revision>
  <dcterms:created xsi:type="dcterms:W3CDTF">2018-05-15T06:33:00Z</dcterms:created>
  <dcterms:modified xsi:type="dcterms:W3CDTF">2018-05-15T06:44:00Z</dcterms:modified>
</cp:coreProperties>
</file>