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5E4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</w:t>
      </w:r>
      <w:r w:rsidR="005E4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A3" w:rsidRPr="008070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5E4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122EF6">
        <w:rPr>
          <w:rFonts w:ascii="Times New Roman" w:hAnsi="Times New Roman" w:cs="Times New Roman"/>
          <w:b/>
          <w:sz w:val="24"/>
          <w:szCs w:val="24"/>
        </w:rPr>
        <w:t xml:space="preserve"> M.A.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865B3E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865B3E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12D46" w:rsidRPr="00AC0CEA" w:rsidTr="00DF7F01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12D46" w:rsidRPr="00AC0CEA" w:rsidTr="00DF7F0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12D46" w:rsidRPr="00AC0CEA" w:rsidTr="00DF7F0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12D46" w:rsidRPr="00AC0CEA" w:rsidTr="00DF7F0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12D46" w:rsidRPr="00AC0CEA" w:rsidTr="00DF7F0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12D46" w:rsidRPr="00AC0CEA" w:rsidTr="00DF7F01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12D4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A12D46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81575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A12D4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12D4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12D46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A12D46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A12D46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88485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88485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884851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 xml:space="preserve"> teachers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12D4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12D46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12D46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12D46" w:rsidRDefault="00A12D46" w:rsidP="00A12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A12D46" w:rsidP="00A12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675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A12D46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447E50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447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F7F0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F7F01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7F01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DF7F01" w:rsidRDefault="00DF7F01" w:rsidP="00DF7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DF7F01" w:rsidP="00DF7F01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20065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DF7F01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B41864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E13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864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49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FC0768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49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FC0768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C0768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FC0768" w:rsidRDefault="00FC0768" w:rsidP="00FC07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FC0768" w:rsidP="00FC076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33975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E13E08">
        <w:rPr>
          <w:rFonts w:ascii="Times New Roman" w:hAnsi="Times New Roman" w:cs="Times New Roman"/>
          <w:sz w:val="24"/>
          <w:szCs w:val="24"/>
        </w:rPr>
        <w:t>Over All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E13E08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FC0768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E13E08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students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E1757D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1757D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E1757D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1757D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1757D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7D" w:rsidRDefault="00E1757D" w:rsidP="00E175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E1757D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24860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E1757D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E1757D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E1757D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E1757D" w:rsidP="00904FA1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04FA1" w:rsidRPr="00904FA1">
        <w:rPr>
          <w:rFonts w:ascii="Times New Roman" w:hAnsi="Times New Roman" w:cs="Times New Roman"/>
          <w:sz w:val="24"/>
          <w:szCs w:val="24"/>
        </w:rPr>
        <w:t xml:space="preserve">Sociology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374BD3">
              <w:rPr>
                <w:color w:val="000000"/>
                <w:lang w:val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374BD3">
              <w:rPr>
                <w:color w:val="000000"/>
                <w:lang w:val="en-IN"/>
              </w:rPr>
              <w:t>(%)</w:t>
            </w:r>
          </w:p>
        </w:tc>
      </w:tr>
      <w:tr w:rsidR="00026FE7" w:rsidRPr="00636C35" w:rsidTr="0044729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026FE7" w:rsidRPr="00636C35" w:rsidTr="0044729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026FE7" w:rsidRPr="00636C35" w:rsidTr="0044729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026FE7" w:rsidRPr="00636C35" w:rsidTr="0044729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026FE7" w:rsidRPr="00636C35" w:rsidTr="0044729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E7" w:rsidRDefault="00026FE7" w:rsidP="00026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026FE7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2743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026FE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026FE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026FE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026FE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026FE7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75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</w:t>
      </w:r>
      <w:bookmarkStart w:id="0" w:name="_GoBack"/>
      <w:bookmarkEnd w:id="0"/>
      <w:r w:rsidR="00CE3298" w:rsidRPr="000910DE">
        <w:rPr>
          <w:rFonts w:ascii="Times New Roman" w:hAnsi="Times New Roman" w:cs="Times New Roman"/>
          <w:sz w:val="24"/>
          <w:szCs w:val="24"/>
        </w:rPr>
        <w:t>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8B" w:rsidRDefault="0061018B" w:rsidP="009569D7">
      <w:pPr>
        <w:spacing w:after="0" w:line="240" w:lineRule="auto"/>
      </w:pPr>
      <w:r>
        <w:separator/>
      </w:r>
    </w:p>
  </w:endnote>
  <w:endnote w:type="continuationSeparator" w:id="1">
    <w:p w:rsidR="0061018B" w:rsidRDefault="0061018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8B" w:rsidRDefault="0061018B" w:rsidP="009569D7">
      <w:pPr>
        <w:spacing w:after="0" w:line="240" w:lineRule="auto"/>
      </w:pPr>
      <w:r>
        <w:separator/>
      </w:r>
    </w:p>
  </w:footnote>
  <w:footnote w:type="continuationSeparator" w:id="1">
    <w:p w:rsidR="0061018B" w:rsidRDefault="0061018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6FE7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74BD3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47E50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0A52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3762B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4656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18B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5B3E"/>
    <w:rsid w:val="00866401"/>
    <w:rsid w:val="00873614"/>
    <w:rsid w:val="00873BDF"/>
    <w:rsid w:val="00874847"/>
    <w:rsid w:val="008800A8"/>
    <w:rsid w:val="008811B1"/>
    <w:rsid w:val="00883713"/>
    <w:rsid w:val="00884851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2D46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864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DF7F01"/>
    <w:rsid w:val="00E008C6"/>
    <w:rsid w:val="00E00CEB"/>
    <w:rsid w:val="00E07A76"/>
    <w:rsid w:val="00E13E08"/>
    <w:rsid w:val="00E15EFD"/>
    <w:rsid w:val="00E15FF5"/>
    <w:rsid w:val="00E165F4"/>
    <w:rsid w:val="00E1757D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00EC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0768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Sheet1!$A$85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Sheet1!$B$84:$F$84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Sheet1!$B$85:$F$85</c:f>
              <c:numCache>
                <c:formatCode>0</c:formatCode>
                <c:ptCount val="5"/>
                <c:pt idx="0">
                  <c:v>48.571428571428548</c:v>
                </c:pt>
                <c:pt idx="1">
                  <c:v>27.272727272727249</c:v>
                </c:pt>
                <c:pt idx="2">
                  <c:v>34</c:v>
                </c:pt>
                <c:pt idx="3">
                  <c:v>28.333333333333318</c:v>
                </c:pt>
                <c:pt idx="4">
                  <c:v>30.76923076923077</c:v>
                </c:pt>
              </c:numCache>
            </c:numRef>
          </c:val>
        </c:ser>
        <c:ser>
          <c:idx val="1"/>
          <c:order val="1"/>
          <c:tx>
            <c:strRef>
              <c:f>Sheet1!$A$86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Sheet1!$B$84:$F$84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Sheet1!$B$86:$F$86</c:f>
              <c:numCache>
                <c:formatCode>0</c:formatCode>
                <c:ptCount val="5"/>
                <c:pt idx="0">
                  <c:v>25.714285714285726</c:v>
                </c:pt>
                <c:pt idx="1">
                  <c:v>38.181818181818173</c:v>
                </c:pt>
                <c:pt idx="2">
                  <c:v>34</c:v>
                </c:pt>
                <c:pt idx="3">
                  <c:v>31.666666666666664</c:v>
                </c:pt>
                <c:pt idx="4">
                  <c:v>34.615384615384592</c:v>
                </c:pt>
              </c:numCache>
            </c:numRef>
          </c:val>
        </c:ser>
        <c:ser>
          <c:idx val="2"/>
          <c:order val="2"/>
          <c:tx>
            <c:strRef>
              <c:f>Sheet1!$A$87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Sheet1!$B$84:$F$84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Sheet1!$B$87:$F$87</c:f>
              <c:numCache>
                <c:formatCode>0</c:formatCode>
                <c:ptCount val="5"/>
                <c:pt idx="0">
                  <c:v>12.857142857142861</c:v>
                </c:pt>
                <c:pt idx="1">
                  <c:v>16.363636363636356</c:v>
                </c:pt>
                <c:pt idx="2">
                  <c:v>16</c:v>
                </c:pt>
                <c:pt idx="3">
                  <c:v>20</c:v>
                </c:pt>
                <c:pt idx="4">
                  <c:v>17.307692307692307</c:v>
                </c:pt>
              </c:numCache>
            </c:numRef>
          </c:val>
        </c:ser>
        <c:ser>
          <c:idx val="3"/>
          <c:order val="3"/>
          <c:tx>
            <c:strRef>
              <c:f>Sheet1!$A$88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Sheet1!$B$84:$F$84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Sheet1!$B$88:$F$88</c:f>
              <c:numCache>
                <c:formatCode>0</c:formatCode>
                <c:ptCount val="5"/>
                <c:pt idx="0">
                  <c:v>12.857142857142861</c:v>
                </c:pt>
                <c:pt idx="1">
                  <c:v>16.363636363636356</c:v>
                </c:pt>
                <c:pt idx="2">
                  <c:v>16</c:v>
                </c:pt>
                <c:pt idx="3">
                  <c:v>20</c:v>
                </c:pt>
                <c:pt idx="4">
                  <c:v>17.307692307692307</c:v>
                </c:pt>
              </c:numCache>
            </c:numRef>
          </c:val>
        </c:ser>
        <c:dLbls>
          <c:showVal val="1"/>
        </c:dLbls>
        <c:shape val="box"/>
        <c:axId val="57290752"/>
        <c:axId val="57292288"/>
        <c:axId val="0"/>
      </c:bar3DChart>
      <c:catAx>
        <c:axId val="5729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92288"/>
        <c:crosses val="autoZero"/>
        <c:auto val="1"/>
        <c:lblAlgn val="ctr"/>
        <c:lblOffset val="100"/>
      </c:catAx>
      <c:valAx>
        <c:axId val="5729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Teachers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Sheet1!$H$109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Sheet1!$I$108:$M$108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Sheet1!$I$109:$M$109</c:f>
              <c:numCache>
                <c:formatCode>0</c:formatCode>
                <c:ptCount val="5"/>
                <c:pt idx="0">
                  <c:v>43.478260869565204</c:v>
                </c:pt>
                <c:pt idx="1">
                  <c:v>22.222222222222207</c:v>
                </c:pt>
                <c:pt idx="2">
                  <c:v>22.535211267605636</c:v>
                </c:pt>
                <c:pt idx="3">
                  <c:v>21.428571428571427</c:v>
                </c:pt>
                <c:pt idx="4">
                  <c:v>32.786885245901637</c:v>
                </c:pt>
              </c:numCache>
            </c:numRef>
          </c:val>
        </c:ser>
        <c:ser>
          <c:idx val="1"/>
          <c:order val="1"/>
          <c:tx>
            <c:strRef>
              <c:f>Sheet1!$H$110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Sheet1!$I$108:$M$108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Sheet1!$I$110:$M$110</c:f>
              <c:numCache>
                <c:formatCode>0</c:formatCode>
                <c:ptCount val="5"/>
                <c:pt idx="0">
                  <c:v>35.869565217391305</c:v>
                </c:pt>
                <c:pt idx="1">
                  <c:v>36.111111111111107</c:v>
                </c:pt>
                <c:pt idx="2">
                  <c:v>22.535211267605636</c:v>
                </c:pt>
                <c:pt idx="3">
                  <c:v>24.28571428571427</c:v>
                </c:pt>
                <c:pt idx="4">
                  <c:v>18.032786885245887</c:v>
                </c:pt>
              </c:numCache>
            </c:numRef>
          </c:val>
        </c:ser>
        <c:ser>
          <c:idx val="2"/>
          <c:order val="2"/>
          <c:tx>
            <c:strRef>
              <c:f>Sheet1!$H$111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Sheet1!$I$108:$M$108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Sheet1!$I$111:$M$111</c:f>
              <c:numCache>
                <c:formatCode>0</c:formatCode>
                <c:ptCount val="5"/>
                <c:pt idx="0">
                  <c:v>15.217391304347823</c:v>
                </c:pt>
                <c:pt idx="1">
                  <c:v>27.777777777777779</c:v>
                </c:pt>
                <c:pt idx="2">
                  <c:v>32.394366197183096</c:v>
                </c:pt>
                <c:pt idx="3">
                  <c:v>37.142857142857153</c:v>
                </c:pt>
                <c:pt idx="4">
                  <c:v>45.901639344262279</c:v>
                </c:pt>
              </c:numCache>
            </c:numRef>
          </c:val>
        </c:ser>
        <c:ser>
          <c:idx val="3"/>
          <c:order val="3"/>
          <c:tx>
            <c:strRef>
              <c:f>Sheet1!$H$112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Sheet1!$I$108:$M$108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Sheet1!$I$112:$M$112</c:f>
              <c:numCache>
                <c:formatCode>0</c:formatCode>
                <c:ptCount val="5"/>
                <c:pt idx="0">
                  <c:v>5.4347826086956506</c:v>
                </c:pt>
                <c:pt idx="1">
                  <c:v>13.888888888888889</c:v>
                </c:pt>
                <c:pt idx="2">
                  <c:v>22.535211267605636</c:v>
                </c:pt>
                <c:pt idx="3">
                  <c:v>17.142857142857149</c:v>
                </c:pt>
                <c:pt idx="4">
                  <c:v>3.2786885245901631</c:v>
                </c:pt>
              </c:numCache>
            </c:numRef>
          </c:val>
        </c:ser>
        <c:dLbls>
          <c:showVal val="1"/>
        </c:dLbls>
        <c:shape val="box"/>
        <c:axId val="75574656"/>
        <c:axId val="75584640"/>
        <c:axId val="0"/>
      </c:bar3DChart>
      <c:catAx>
        <c:axId val="75574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84640"/>
        <c:crosses val="autoZero"/>
        <c:auto val="1"/>
        <c:lblAlgn val="ctr"/>
        <c:lblOffset val="100"/>
      </c:catAx>
      <c:valAx>
        <c:axId val="75584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5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Sheet1!$O$53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Sheet1!$P$52:$T$52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Sheet1!$P$53:$T$53</c:f>
              <c:numCache>
                <c:formatCode>0</c:formatCode>
                <c:ptCount val="5"/>
                <c:pt idx="0">
                  <c:v>47.368421052631554</c:v>
                </c:pt>
                <c:pt idx="1">
                  <c:v>22.58064516129032</c:v>
                </c:pt>
                <c:pt idx="2">
                  <c:v>20</c:v>
                </c:pt>
                <c:pt idx="3">
                  <c:v>20</c:v>
                </c:pt>
                <c:pt idx="4">
                  <c:v>26.666666666666668</c:v>
                </c:pt>
              </c:numCache>
            </c:numRef>
          </c:val>
        </c:ser>
        <c:ser>
          <c:idx val="1"/>
          <c:order val="1"/>
          <c:tx>
            <c:strRef>
              <c:f>Sheet1!$O$54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Sheet1!$P$52:$T$52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Sheet1!$P$54:$T$54</c:f>
              <c:numCache>
                <c:formatCode>0</c:formatCode>
                <c:ptCount val="5"/>
                <c:pt idx="0">
                  <c:v>31.578947368421044</c:v>
                </c:pt>
                <c:pt idx="1">
                  <c:v>51.612903225806448</c:v>
                </c:pt>
                <c:pt idx="2">
                  <c:v>60</c:v>
                </c:pt>
                <c:pt idx="3">
                  <c:v>50</c:v>
                </c:pt>
                <c:pt idx="4">
                  <c:v>43.333333333333336</c:v>
                </c:pt>
              </c:numCache>
            </c:numRef>
          </c:val>
        </c:ser>
        <c:ser>
          <c:idx val="2"/>
          <c:order val="2"/>
          <c:tx>
            <c:strRef>
              <c:f>Sheet1!$O$55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Sheet1!$P$52:$T$52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Sheet1!$P$55:$T$55</c:f>
              <c:numCache>
                <c:formatCode>0</c:formatCode>
                <c:ptCount val="5"/>
                <c:pt idx="0">
                  <c:v>21.052631578947352</c:v>
                </c:pt>
                <c:pt idx="1">
                  <c:v>19.354838709677434</c:v>
                </c:pt>
                <c:pt idx="2">
                  <c:v>16.666666666666664</c:v>
                </c:pt>
                <c:pt idx="3">
                  <c:v>23.333333333333318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Sheet1!$O$56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Sheet1!$P$52:$T$52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Sheet1!$P$56:$T$56</c:f>
              <c:numCache>
                <c:formatCode>0</c:formatCode>
                <c:ptCount val="5"/>
                <c:pt idx="0">
                  <c:v>0</c:v>
                </c:pt>
                <c:pt idx="1">
                  <c:v>6.4516129032258078</c:v>
                </c:pt>
                <c:pt idx="2">
                  <c:v>3.3333333333333335</c:v>
                </c:pt>
                <c:pt idx="3">
                  <c:v>6.666666666666667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84112128"/>
        <c:axId val="84113664"/>
        <c:axId val="0"/>
      </c:bar3DChart>
      <c:catAx>
        <c:axId val="8411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13664"/>
        <c:crosses val="autoZero"/>
        <c:auto val="1"/>
        <c:lblAlgn val="ctr"/>
        <c:lblOffset val="100"/>
      </c:catAx>
      <c:valAx>
        <c:axId val="84113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1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Sheet1!$V$43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Sheet1!$W$42:$AA$42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Sheet1!$W$43:$AA$43</c:f>
              <c:numCache>
                <c:formatCode>0</c:formatCode>
                <c:ptCount val="5"/>
                <c:pt idx="0">
                  <c:v>42.85714285714284</c:v>
                </c:pt>
                <c:pt idx="1">
                  <c:v>38.095238095238102</c:v>
                </c:pt>
                <c:pt idx="2">
                  <c:v>45.454545454545425</c:v>
                </c:pt>
                <c:pt idx="3">
                  <c:v>36.363636363636338</c:v>
                </c:pt>
                <c:pt idx="4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Sheet1!$V$44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Sheet1!$W$42:$AA$42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Sheet1!$W$44:$AA$44</c:f>
              <c:numCache>
                <c:formatCode>0</c:formatCode>
                <c:ptCount val="5"/>
                <c:pt idx="0">
                  <c:v>42.85714285714284</c:v>
                </c:pt>
                <c:pt idx="1">
                  <c:v>38.095238095238102</c:v>
                </c:pt>
                <c:pt idx="2">
                  <c:v>31.818181818181817</c:v>
                </c:pt>
                <c:pt idx="3">
                  <c:v>40.909090909090914</c:v>
                </c:pt>
                <c:pt idx="4">
                  <c:v>47.619047619047578</c:v>
                </c:pt>
              </c:numCache>
            </c:numRef>
          </c:val>
        </c:ser>
        <c:ser>
          <c:idx val="2"/>
          <c:order val="2"/>
          <c:tx>
            <c:strRef>
              <c:f>Sheet1!$V$45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Sheet1!$W$42:$AA$42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Sheet1!$W$45:$AA$45</c:f>
              <c:numCache>
                <c:formatCode>0</c:formatCode>
                <c:ptCount val="5"/>
                <c:pt idx="0">
                  <c:v>3.5714285714285707</c:v>
                </c:pt>
                <c:pt idx="1">
                  <c:v>4.7619047619047619</c:v>
                </c:pt>
                <c:pt idx="2">
                  <c:v>4.5454545454545459</c:v>
                </c:pt>
                <c:pt idx="3">
                  <c:v>4.5454545454545459</c:v>
                </c:pt>
                <c:pt idx="4">
                  <c:v>4.7619047619047619</c:v>
                </c:pt>
              </c:numCache>
            </c:numRef>
          </c:val>
        </c:ser>
        <c:ser>
          <c:idx val="3"/>
          <c:order val="3"/>
          <c:tx>
            <c:strRef>
              <c:f>Sheet1!$V$46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Sheet1!$W$42:$AA$42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Sheet1!$W$46:$AA$46</c:f>
              <c:numCache>
                <c:formatCode>0</c:formatCode>
                <c:ptCount val="5"/>
                <c:pt idx="0">
                  <c:v>10.714285714285714</c:v>
                </c:pt>
                <c:pt idx="1">
                  <c:v>19.04761904761904</c:v>
                </c:pt>
                <c:pt idx="2">
                  <c:v>18.181818181818194</c:v>
                </c:pt>
                <c:pt idx="3">
                  <c:v>18.181818181818194</c:v>
                </c:pt>
                <c:pt idx="4">
                  <c:v>14.285714285714286</c:v>
                </c:pt>
              </c:numCache>
            </c:numRef>
          </c:val>
        </c:ser>
        <c:dLbls>
          <c:showVal val="1"/>
        </c:dLbls>
        <c:shape val="box"/>
        <c:axId val="90962176"/>
        <c:axId val="57085952"/>
        <c:axId val="0"/>
      </c:bar3DChart>
      <c:catAx>
        <c:axId val="90962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085952"/>
        <c:crosses val="autoZero"/>
        <c:auto val="1"/>
        <c:lblAlgn val="ctr"/>
        <c:lblOffset val="100"/>
      </c:catAx>
      <c:valAx>
        <c:axId val="57085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96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Sheet1!$AE$46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Sheet1!$AC$47:$AC$50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Sheet1!$AE$47:$AE$50</c:f>
              <c:numCache>
                <c:formatCode>0</c:formatCode>
                <c:ptCount val="4"/>
                <c:pt idx="0">
                  <c:v>22.5</c:v>
                </c:pt>
                <c:pt idx="1">
                  <c:v>32.5</c:v>
                </c:pt>
                <c:pt idx="2">
                  <c:v>22.5</c:v>
                </c:pt>
                <c:pt idx="3">
                  <c:v>22.5</c:v>
                </c:pt>
              </c:numCache>
            </c:numRef>
          </c:val>
        </c:ser>
        <c:dLbls>
          <c:showVal val="1"/>
        </c:dLbls>
        <c:shape val="box"/>
        <c:axId val="57123200"/>
        <c:axId val="57124736"/>
        <c:axId val="0"/>
      </c:bar3DChart>
      <c:catAx>
        <c:axId val="57123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24736"/>
        <c:crosses val="autoZero"/>
        <c:auto val="1"/>
        <c:lblAlgn val="ctr"/>
        <c:lblOffset val="100"/>
      </c:catAx>
      <c:valAx>
        <c:axId val="57124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2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Sheet1!$AK$18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Sheet1!$AK$19:$AK$23</c:f>
              <c:numCache>
                <c:formatCode>0</c:formatCode>
                <c:ptCount val="5"/>
                <c:pt idx="0">
                  <c:v>87.5</c:v>
                </c:pt>
                <c:pt idx="1">
                  <c:v>37.5</c:v>
                </c:pt>
                <c:pt idx="2">
                  <c:v>50</c:v>
                </c:pt>
                <c:pt idx="3">
                  <c:v>62.5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Sheet1!$AL$18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Sheet1!$AL$19:$AL$23</c:f>
              <c:numCache>
                <c:formatCode>0</c:formatCode>
                <c:ptCount val="5"/>
                <c:pt idx="0">
                  <c:v>12.5</c:v>
                </c:pt>
                <c:pt idx="1">
                  <c:v>62.5</c:v>
                </c:pt>
                <c:pt idx="2">
                  <c:v>50</c:v>
                </c:pt>
                <c:pt idx="3">
                  <c:v>37.5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shape val="box"/>
        <c:axId val="76549120"/>
        <c:axId val="76555008"/>
        <c:axId val="0"/>
      </c:bar3DChart>
      <c:catAx>
        <c:axId val="7654912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55008"/>
        <c:crosses val="autoZero"/>
        <c:auto val="1"/>
        <c:lblAlgn val="ctr"/>
        <c:lblOffset val="100"/>
      </c:catAx>
      <c:valAx>
        <c:axId val="76555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2661-C4B2-43A3-8ACA-5259BAF4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38</cp:revision>
  <dcterms:created xsi:type="dcterms:W3CDTF">2018-06-30T10:55:00Z</dcterms:created>
  <dcterms:modified xsi:type="dcterms:W3CDTF">2009-12-31T23:57:00Z</dcterms:modified>
</cp:coreProperties>
</file>