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21" w:rsidRPr="00636C35" w:rsidRDefault="00D82221" w:rsidP="00702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="009569D7" w:rsidRPr="00636C35">
        <w:rPr>
          <w:rFonts w:ascii="Times New Roman" w:hAnsi="Times New Roman" w:cs="Times New Roman"/>
          <w:b/>
          <w:sz w:val="24"/>
          <w:szCs w:val="24"/>
        </w:rPr>
        <w:t>of feedbacks of students of</w:t>
      </w:r>
      <w:r w:rsidR="005358DB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002D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</w:t>
      </w:r>
      <w:r w:rsidR="00F94FCA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AC0CEA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002D4F" w:rsidRPr="00002D4F">
        <w:rPr>
          <w:rFonts w:ascii="Times New Roman" w:hAnsi="Times New Roman" w:cs="Times New Roman"/>
          <w:b/>
          <w:sz w:val="24"/>
          <w:szCs w:val="24"/>
        </w:rPr>
        <w:t>Chemical Technology (Food)</w:t>
      </w:r>
      <w:r w:rsidR="005358DB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002D4F">
        <w:rPr>
          <w:rFonts w:ascii="Times New Roman" w:hAnsi="Times New Roman" w:cs="Times New Roman"/>
          <w:b/>
          <w:sz w:val="24"/>
          <w:szCs w:val="24"/>
        </w:rPr>
        <w:t>6</w:t>
      </w:r>
      <w:r w:rsidR="005358DB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002D4F">
        <w:rPr>
          <w:rFonts w:ascii="Times New Roman" w:hAnsi="Times New Roman" w:cs="Times New Roman"/>
          <w:b/>
          <w:sz w:val="24"/>
          <w:szCs w:val="24"/>
        </w:rPr>
        <w:t>7</w:t>
      </w:r>
      <w:r w:rsidR="00C770AB">
        <w:rPr>
          <w:rFonts w:ascii="Times New Roman" w:hAnsi="Times New Roman" w:cs="Times New Roman"/>
          <w:b/>
          <w:sz w:val="24"/>
          <w:szCs w:val="24"/>
        </w:rPr>
        <w:t>.</w:t>
      </w:r>
    </w:p>
    <w:p w:rsidR="00F80E45" w:rsidRPr="00636C35" w:rsidRDefault="00F80E45" w:rsidP="00B41F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 w:rsidR="00AF6077">
        <w:rPr>
          <w:rFonts w:ascii="Times New Roman" w:hAnsi="Times New Roman" w:cs="Times New Roman"/>
          <w:b/>
          <w:sz w:val="24"/>
          <w:szCs w:val="24"/>
        </w:rPr>
        <w:t xml:space="preserve">acks of students of 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7466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7466E6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7466E6" w:rsidRPr="00002D4F">
        <w:rPr>
          <w:rFonts w:ascii="Times New Roman" w:hAnsi="Times New Roman" w:cs="Times New Roman"/>
          <w:b/>
          <w:sz w:val="24"/>
          <w:szCs w:val="24"/>
        </w:rPr>
        <w:t>Chemical Technology (Food)</w:t>
      </w:r>
      <w:r w:rsidR="007466E6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7466E6">
        <w:rPr>
          <w:rFonts w:ascii="Times New Roman" w:hAnsi="Times New Roman" w:cs="Times New Roman"/>
          <w:b/>
          <w:sz w:val="24"/>
          <w:szCs w:val="24"/>
        </w:rPr>
        <w:t>6</w:t>
      </w:r>
      <w:r w:rsidR="007466E6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</w:t>
      </w:r>
      <w:r w:rsidR="00041BEE" w:rsidRPr="00636C35">
        <w:rPr>
          <w:rFonts w:ascii="Times New Roman" w:hAnsi="Times New Roman" w:cs="Times New Roman"/>
          <w:b/>
          <w:sz w:val="24"/>
          <w:szCs w:val="24"/>
        </w:rPr>
        <w:t xml:space="preserve"> curriculum</w:t>
      </w:r>
      <w:r w:rsidR="00E275A4">
        <w:rPr>
          <w:rFonts w:ascii="Times New Roman" w:hAnsi="Times New Roman" w:cs="Times New Roman"/>
          <w:b/>
          <w:sz w:val="24"/>
          <w:szCs w:val="24"/>
        </w:rPr>
        <w:t>.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2D1208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C552B7" w:rsidRDefault="00C552B7" w:rsidP="00C552B7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Frequency Score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6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960"/>
        <w:gridCol w:w="960"/>
      </w:tblGrid>
      <w:tr w:rsidR="00962C21" w:rsidRPr="00962C21" w:rsidTr="006C7E3C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b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FTD-403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ELFT-406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SCD-442</w:t>
            </w:r>
          </w:p>
        </w:tc>
      </w:tr>
      <w:tr w:rsidR="006C7E3C" w:rsidRPr="00962C21" w:rsidTr="006C7E3C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6C7E3C" w:rsidRPr="00962C21" w:rsidRDefault="006C7E3C" w:rsidP="006C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color w:val="000000"/>
                <w:lang w:val="en-IN" w:eastAsia="en-IN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E3C" w:rsidRDefault="006C7E3C" w:rsidP="006C7E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E3C" w:rsidRDefault="006C7E3C" w:rsidP="006C7E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E3C" w:rsidRDefault="006C7E3C" w:rsidP="006C7E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E3C" w:rsidRDefault="006C7E3C" w:rsidP="006C7E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E3C" w:rsidRDefault="006C7E3C" w:rsidP="006C7E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E3C" w:rsidRDefault="006C7E3C" w:rsidP="006C7E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6C7E3C" w:rsidRPr="00962C21" w:rsidTr="006C7E3C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6C7E3C" w:rsidRPr="00962C21" w:rsidRDefault="006C7E3C" w:rsidP="006C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color w:val="000000"/>
                <w:lang w:val="en-IN" w:eastAsia="en-IN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E3C" w:rsidRDefault="006C7E3C" w:rsidP="006C7E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E3C" w:rsidRDefault="006C7E3C" w:rsidP="006C7E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E3C" w:rsidRDefault="006C7E3C" w:rsidP="006C7E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E3C" w:rsidRDefault="006C7E3C" w:rsidP="006C7E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E3C" w:rsidRDefault="006C7E3C" w:rsidP="006C7E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E3C" w:rsidRDefault="006C7E3C" w:rsidP="006C7E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6C7E3C" w:rsidRPr="00962C21" w:rsidTr="006C7E3C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6C7E3C" w:rsidRPr="00962C21" w:rsidRDefault="006C7E3C" w:rsidP="006C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color w:val="000000"/>
                <w:lang w:val="en-IN" w:eastAsia="en-IN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E3C" w:rsidRDefault="006C7E3C" w:rsidP="006C7E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E3C" w:rsidRDefault="006C7E3C" w:rsidP="006C7E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E3C" w:rsidRDefault="006C7E3C" w:rsidP="006C7E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E3C" w:rsidRDefault="006C7E3C" w:rsidP="006C7E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E3C" w:rsidRDefault="006C7E3C" w:rsidP="006C7E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E3C" w:rsidRDefault="006C7E3C" w:rsidP="006C7E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</w:tr>
      <w:tr w:rsidR="006C7E3C" w:rsidRPr="00962C21" w:rsidTr="006C7E3C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6C7E3C" w:rsidRPr="00962C21" w:rsidRDefault="006C7E3C" w:rsidP="006C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E3C" w:rsidRDefault="006C7E3C" w:rsidP="006C7E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E3C" w:rsidRDefault="006C7E3C" w:rsidP="006C7E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E3C" w:rsidRDefault="006C7E3C" w:rsidP="006C7E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E3C" w:rsidRDefault="006C7E3C" w:rsidP="006C7E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E3C" w:rsidRDefault="006C7E3C" w:rsidP="006C7E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E3C" w:rsidRDefault="006C7E3C" w:rsidP="006C7E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</w:tr>
    </w:tbl>
    <w:p w:rsidR="00C552B7" w:rsidRDefault="00C552B7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6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960"/>
        <w:gridCol w:w="960"/>
      </w:tblGrid>
      <w:tr w:rsidR="00962C21" w:rsidRPr="00962C21" w:rsidTr="000D6994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b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FTD-403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ELFT-406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SCD-442</w:t>
            </w:r>
          </w:p>
        </w:tc>
      </w:tr>
      <w:tr w:rsidR="000D6994" w:rsidRPr="00962C21" w:rsidTr="000D6994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0D6994" w:rsidRPr="00962C21" w:rsidRDefault="000D6994" w:rsidP="000D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color w:val="000000"/>
                <w:lang w:val="en-IN" w:eastAsia="en-IN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6994" w:rsidRDefault="000D6994" w:rsidP="000D6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6994" w:rsidRDefault="000D6994" w:rsidP="000D6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6994" w:rsidRDefault="000D6994" w:rsidP="000D6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6994" w:rsidRDefault="000D6994" w:rsidP="000D6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6994" w:rsidRDefault="000D6994" w:rsidP="000D6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6994" w:rsidRDefault="000D6994" w:rsidP="000D6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0D6994" w:rsidRPr="00962C21" w:rsidTr="000D6994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0D6994" w:rsidRPr="00962C21" w:rsidRDefault="000D6994" w:rsidP="000D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color w:val="000000"/>
                <w:lang w:val="en-IN" w:eastAsia="en-IN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6994" w:rsidRDefault="000D6994" w:rsidP="000D6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6994" w:rsidRDefault="000D6994" w:rsidP="000D6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6994" w:rsidRDefault="000D6994" w:rsidP="000D6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6994" w:rsidRDefault="000D6994" w:rsidP="000D6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6994" w:rsidRDefault="000D6994" w:rsidP="000D6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6994" w:rsidRDefault="000D6994" w:rsidP="000D6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0D6994" w:rsidRPr="00962C21" w:rsidTr="000D6994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0D6994" w:rsidRPr="00962C21" w:rsidRDefault="000D6994" w:rsidP="000D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color w:val="000000"/>
                <w:lang w:val="en-IN" w:eastAsia="en-IN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6994" w:rsidRDefault="000D6994" w:rsidP="000D6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6994" w:rsidRDefault="000D6994" w:rsidP="000D6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6994" w:rsidRDefault="000D6994" w:rsidP="000D6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6994" w:rsidRDefault="000D6994" w:rsidP="000D6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6994" w:rsidRDefault="000D6994" w:rsidP="000D6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6994" w:rsidRDefault="000D6994" w:rsidP="000D6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</w:tr>
      <w:tr w:rsidR="000D6994" w:rsidRPr="00962C21" w:rsidTr="000D6994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0D6994" w:rsidRPr="00962C21" w:rsidRDefault="000D6994" w:rsidP="000D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6994" w:rsidRDefault="000D6994" w:rsidP="000D6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6994" w:rsidRDefault="000D6994" w:rsidP="000D6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6994" w:rsidRDefault="000D6994" w:rsidP="000D6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6994" w:rsidRDefault="000D6994" w:rsidP="000D6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6994" w:rsidRDefault="000D6994" w:rsidP="000D6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6994" w:rsidRDefault="000D6994" w:rsidP="000D6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4FCA" w:rsidRDefault="00F94FC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76FE" w:rsidRDefault="006C7E3C" w:rsidP="00B15C6F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45248" w:rsidP="00CA0F87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Subject 1</w:t>
      </w:r>
      <w:r w:rsidR="00E165F4">
        <w:rPr>
          <w:b/>
          <w:noProof/>
          <w:sz w:val="24"/>
          <w:szCs w:val="24"/>
          <w:lang w:val="en-IN" w:eastAsia="en-IN"/>
        </w:rPr>
        <w:t xml:space="preserve">: </w:t>
      </w:r>
    </w:p>
    <w:p w:rsidR="00B45248" w:rsidRPr="00236F1C" w:rsidRDefault="00624AFD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624AFD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624AFD" w:rsidP="00AC0CE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</w:t>
      </w:r>
      <w:r w:rsidR="00B45248" w:rsidRPr="00AC0CEA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2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624AFD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624AFD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624AFD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1F76FE" w:rsidRPr="00236F1C" w:rsidRDefault="001F76FE" w:rsidP="001F76FE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3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624AFD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624AFD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624AFD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3E53F5" w:rsidRPr="00236F1C" w:rsidRDefault="003E53F5" w:rsidP="003E53F5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E53" w:rsidRPr="00CB7B4C" w:rsidRDefault="00B15C6F" w:rsidP="00CB7B4C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4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624AFD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624AFD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624AFD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0C6E53" w:rsidRPr="000C6E53" w:rsidRDefault="000C6E53" w:rsidP="000C6E5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5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624AFD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624AFD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624AFD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E3C" w:rsidRPr="003D6AB8" w:rsidRDefault="006C7E3C" w:rsidP="006C7E3C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</w:p>
    <w:p w:rsidR="006C7E3C" w:rsidRPr="00236F1C" w:rsidRDefault="00624AFD" w:rsidP="006C7E3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="006C7E3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C7E3C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6C7E3C">
        <w:rPr>
          <w:rFonts w:ascii="Times New Roman" w:hAnsi="Times New Roman" w:cs="Times New Roman"/>
          <w:sz w:val="24"/>
          <w:szCs w:val="24"/>
        </w:rPr>
        <w:t>6</w:t>
      </w:r>
      <w:r w:rsidR="006C7E3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C7E3C">
        <w:rPr>
          <w:rFonts w:ascii="Times New Roman" w:hAnsi="Times New Roman" w:cs="Times New Roman"/>
          <w:sz w:val="24"/>
          <w:szCs w:val="24"/>
        </w:rPr>
        <w:t>Excellent</w:t>
      </w:r>
    </w:p>
    <w:p w:rsidR="006C7E3C" w:rsidRPr="00236F1C" w:rsidRDefault="00624AFD" w:rsidP="006C7E3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6C7E3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C7E3C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C7E3C">
        <w:rPr>
          <w:rFonts w:ascii="Times New Roman" w:hAnsi="Times New Roman" w:cs="Times New Roman"/>
          <w:sz w:val="24"/>
          <w:szCs w:val="24"/>
        </w:rPr>
        <w:t>d course curriculum of subject 6</w:t>
      </w:r>
      <w:r w:rsidR="006C7E3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C7E3C">
        <w:rPr>
          <w:rFonts w:ascii="Times New Roman" w:hAnsi="Times New Roman" w:cs="Times New Roman"/>
          <w:sz w:val="24"/>
          <w:szCs w:val="24"/>
        </w:rPr>
        <w:t>Good</w:t>
      </w:r>
    </w:p>
    <w:p w:rsidR="006C7E3C" w:rsidRDefault="00624AFD" w:rsidP="006C7E3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C7E3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C7E3C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C7E3C">
        <w:rPr>
          <w:rFonts w:ascii="Times New Roman" w:hAnsi="Times New Roman" w:cs="Times New Roman"/>
          <w:sz w:val="24"/>
          <w:szCs w:val="24"/>
        </w:rPr>
        <w:t>d course curriculum of subject 6</w:t>
      </w:r>
      <w:r w:rsidR="006C7E3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C7E3C">
        <w:rPr>
          <w:rFonts w:ascii="Times New Roman" w:hAnsi="Times New Roman" w:cs="Times New Roman"/>
          <w:sz w:val="24"/>
          <w:szCs w:val="24"/>
        </w:rPr>
        <w:t>Average</w:t>
      </w: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624AFD" w:rsidRDefault="00624AFD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624AFD" w:rsidRDefault="00624AFD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3C056A" w:rsidRPr="00636C35" w:rsidRDefault="003C056A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Analysis of </w:t>
      </w:r>
      <w:r w:rsidR="00E61A80"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student’s</w:t>
      </w: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C056A" w:rsidRPr="00636C35" w:rsidRDefault="003C056A" w:rsidP="003C056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</w:t>
      </w:r>
      <w:r w:rsidR="00E61A80" w:rsidRPr="00636C35">
        <w:rPr>
          <w:rFonts w:ascii="Times New Roman" w:hAnsi="Times New Roman" w:cs="Times New Roman"/>
          <w:sz w:val="24"/>
          <w:szCs w:val="24"/>
        </w:rPr>
        <w:t>class use</w:t>
      </w:r>
      <w:r w:rsidRPr="00636C35">
        <w:rPr>
          <w:rFonts w:ascii="Times New Roman" w:hAnsi="Times New Roman" w:cs="Times New Roman"/>
          <w:sz w:val="24"/>
          <w:szCs w:val="24"/>
        </w:rPr>
        <w:t xml:space="preserve"> of ICT tools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communicationclarity of concepts</w:t>
      </w:r>
      <w:r w:rsidR="001A516D">
        <w:rPr>
          <w:rFonts w:ascii="Times New Roman" w:hAnsi="Times New Roman" w:cs="Times New Roman"/>
          <w:sz w:val="24"/>
          <w:szCs w:val="24"/>
        </w:rPr>
        <w:t>,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C056A" w:rsidRDefault="003C056A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The feedback </w:t>
      </w:r>
      <w:r>
        <w:rPr>
          <w:rFonts w:ascii="Times New Roman" w:hAnsi="Times New Roman" w:cs="Times New Roman"/>
          <w:b/>
          <w:sz w:val="24"/>
          <w:szCs w:val="24"/>
        </w:rPr>
        <w:t>given by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students</w:t>
      </w:r>
      <w:r>
        <w:rPr>
          <w:rFonts w:ascii="Times New Roman" w:hAnsi="Times New Roman" w:cs="Times New Roman"/>
          <w:b/>
          <w:sz w:val="24"/>
          <w:szCs w:val="24"/>
        </w:rPr>
        <w:t xml:space="preserve"> of teachers</w:t>
      </w:r>
      <w:r w:rsidR="00647ACA">
        <w:rPr>
          <w:rFonts w:ascii="Times New Roman" w:hAnsi="Times New Roman" w:cs="Times New Roman"/>
          <w:b/>
          <w:sz w:val="24"/>
          <w:szCs w:val="24"/>
        </w:rPr>
        <w:t>of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7466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7466E6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7466E6" w:rsidRPr="00002D4F">
        <w:rPr>
          <w:rFonts w:ascii="Times New Roman" w:hAnsi="Times New Roman" w:cs="Times New Roman"/>
          <w:b/>
          <w:sz w:val="24"/>
          <w:szCs w:val="24"/>
        </w:rPr>
        <w:t>Chemical Technology (Food)</w:t>
      </w:r>
      <w:r w:rsidR="007466E6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7466E6">
        <w:rPr>
          <w:rFonts w:ascii="Times New Roman" w:hAnsi="Times New Roman" w:cs="Times New Roman"/>
          <w:b/>
          <w:sz w:val="24"/>
          <w:szCs w:val="24"/>
        </w:rPr>
        <w:t>6</w:t>
      </w:r>
      <w:r w:rsidR="007466E6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7466E6">
        <w:rPr>
          <w:rFonts w:ascii="Times New Roman" w:hAnsi="Times New Roman" w:cs="Times New Roman"/>
          <w:b/>
          <w:sz w:val="24"/>
          <w:szCs w:val="24"/>
        </w:rPr>
        <w:t>7</w:t>
      </w:r>
      <w:r w:rsidRPr="00636C35">
        <w:rPr>
          <w:rFonts w:ascii="Times New Roman" w:hAnsi="Times New Roman" w:cs="Times New Roman"/>
          <w:b/>
          <w:sz w:val="24"/>
          <w:szCs w:val="24"/>
        </w:rPr>
        <w:t>is presented in tabular and graphical form as follows</w:t>
      </w:r>
      <w:r w:rsidRPr="00636C35">
        <w:rPr>
          <w:rFonts w:ascii="Times New Roman" w:hAnsi="Times New Roman" w:cs="Times New Roman"/>
          <w:sz w:val="24"/>
          <w:szCs w:val="24"/>
        </w:rPr>
        <w:t>:</w:t>
      </w:r>
    </w:p>
    <w:p w:rsidR="00230EF2" w:rsidRDefault="00230EF2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73C31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6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960"/>
        <w:gridCol w:w="960"/>
      </w:tblGrid>
      <w:tr w:rsidR="00962C21" w:rsidRPr="00962C21" w:rsidTr="00CD44BE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962C21" w:rsidRPr="00962C21" w:rsidRDefault="00962C21" w:rsidP="00CD4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b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62C21" w:rsidRPr="00962C21" w:rsidRDefault="00962C21" w:rsidP="00CD4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62C21" w:rsidRPr="00962C21" w:rsidRDefault="00962C21" w:rsidP="00CD4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62C21" w:rsidRPr="00962C21" w:rsidRDefault="00962C21" w:rsidP="00CD4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FTD-403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62C21" w:rsidRPr="00962C21" w:rsidRDefault="00962C21" w:rsidP="00CD4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ELFT-406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62C21" w:rsidRPr="00962C21" w:rsidRDefault="00962C21" w:rsidP="00CD4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62C21" w:rsidRPr="00962C21" w:rsidRDefault="00962C21" w:rsidP="00CD4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SCD-442</w:t>
            </w:r>
          </w:p>
        </w:tc>
      </w:tr>
      <w:tr w:rsidR="00CD44BE" w:rsidRPr="00962C21" w:rsidTr="00CD44BE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CD44BE" w:rsidRPr="00962C21" w:rsidRDefault="00CD44BE" w:rsidP="00CD4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color w:val="000000"/>
                <w:lang w:val="en-IN" w:eastAsia="en-IN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44BE" w:rsidRDefault="00CD44BE" w:rsidP="00CD4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44BE" w:rsidRDefault="00CD44BE" w:rsidP="00CD4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44BE" w:rsidRDefault="00CD44BE" w:rsidP="00CD4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44BE" w:rsidRDefault="00CD44BE" w:rsidP="00CD4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44BE" w:rsidRDefault="00CD44BE" w:rsidP="00CD4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44BE" w:rsidRDefault="00CD44BE" w:rsidP="00CD4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CD44BE" w:rsidRPr="00962C21" w:rsidTr="00CD44BE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CD44BE" w:rsidRPr="00962C21" w:rsidRDefault="00CD44BE" w:rsidP="00CD4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color w:val="000000"/>
                <w:lang w:val="en-IN" w:eastAsia="en-IN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44BE" w:rsidRDefault="00CD44BE" w:rsidP="00CD4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44BE" w:rsidRDefault="00CD44BE" w:rsidP="00CD4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44BE" w:rsidRDefault="00CD44BE" w:rsidP="00CD4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44BE" w:rsidRDefault="00CD44BE" w:rsidP="00CD4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44BE" w:rsidRDefault="00CD44BE" w:rsidP="00CD4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44BE" w:rsidRDefault="00CD44BE" w:rsidP="00CD4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CD44BE" w:rsidRPr="00962C21" w:rsidTr="00CD44BE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CD44BE" w:rsidRPr="00962C21" w:rsidRDefault="00CD44BE" w:rsidP="00CD4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color w:val="000000"/>
                <w:lang w:val="en-IN" w:eastAsia="en-IN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44BE" w:rsidRDefault="00CD44BE" w:rsidP="00CD4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44BE" w:rsidRDefault="00CD44BE" w:rsidP="00CD4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44BE" w:rsidRDefault="00CD44BE" w:rsidP="00CD4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44BE" w:rsidRDefault="00CD44BE" w:rsidP="00CD4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44BE" w:rsidRDefault="00CD44BE" w:rsidP="00CD4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44BE" w:rsidRDefault="00CD44BE" w:rsidP="00CD4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</w:tr>
      <w:tr w:rsidR="00CD44BE" w:rsidRPr="00962C21" w:rsidTr="00CD44BE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CD44BE" w:rsidRPr="00962C21" w:rsidRDefault="00CD44BE" w:rsidP="00CD4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44BE" w:rsidRDefault="00CD44BE" w:rsidP="00CD4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44BE" w:rsidRDefault="00CD44BE" w:rsidP="00CD4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44BE" w:rsidRDefault="00CD44BE" w:rsidP="00CD4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44BE" w:rsidRDefault="00CD44BE" w:rsidP="00CD4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44BE" w:rsidRDefault="00CD44BE" w:rsidP="00CD4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44BE" w:rsidRDefault="00CD44BE" w:rsidP="00CD4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</w:tr>
    </w:tbl>
    <w:p w:rsidR="00014B5A" w:rsidRDefault="00014B5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C31" w:rsidRDefault="00973C31" w:rsidP="00973C3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6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960"/>
        <w:gridCol w:w="960"/>
      </w:tblGrid>
      <w:tr w:rsidR="00962C21" w:rsidRPr="00962C21" w:rsidTr="00CD44BE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962C21" w:rsidRPr="00962C21" w:rsidRDefault="00962C21" w:rsidP="00CD4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b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62C21" w:rsidRPr="00962C21" w:rsidRDefault="00962C21" w:rsidP="00CD4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62C21" w:rsidRPr="00962C21" w:rsidRDefault="00962C21" w:rsidP="00CD4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62C21" w:rsidRPr="00962C21" w:rsidRDefault="00962C21" w:rsidP="00CD4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FTD-403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62C21" w:rsidRPr="00962C21" w:rsidRDefault="00962C21" w:rsidP="00CD4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ELFT-406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62C21" w:rsidRPr="00962C21" w:rsidRDefault="00962C21" w:rsidP="00CD4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962C21" w:rsidRPr="00962C21" w:rsidRDefault="00962C21" w:rsidP="00CD4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SCD-442</w:t>
            </w:r>
          </w:p>
        </w:tc>
      </w:tr>
      <w:tr w:rsidR="00CD44BE" w:rsidRPr="00962C21" w:rsidTr="00CD44BE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CD44BE" w:rsidRPr="00962C21" w:rsidRDefault="00CD44BE" w:rsidP="00CD4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color w:val="000000"/>
                <w:lang w:val="en-IN" w:eastAsia="en-IN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44BE" w:rsidRDefault="00CD44BE" w:rsidP="00CD4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44BE" w:rsidRDefault="00CD44BE" w:rsidP="00CD4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44BE" w:rsidRDefault="00CD44BE" w:rsidP="00CD4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44BE" w:rsidRDefault="00CD44BE" w:rsidP="00CD4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44BE" w:rsidRDefault="00CD44BE" w:rsidP="00CD4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44BE" w:rsidRDefault="00CD44BE" w:rsidP="00CD4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CD44BE" w:rsidRPr="00962C21" w:rsidTr="00CD44BE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CD44BE" w:rsidRPr="00962C21" w:rsidRDefault="00CD44BE" w:rsidP="00CD4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color w:val="000000"/>
                <w:lang w:val="en-IN" w:eastAsia="en-IN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44BE" w:rsidRDefault="00CD44BE" w:rsidP="00CD4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44BE" w:rsidRDefault="00CD44BE" w:rsidP="00CD4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44BE" w:rsidRDefault="00CD44BE" w:rsidP="00CD4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44BE" w:rsidRDefault="00CD44BE" w:rsidP="00CD4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44BE" w:rsidRDefault="00CD44BE" w:rsidP="00CD4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44BE" w:rsidRDefault="00CD44BE" w:rsidP="00CD4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CD44BE" w:rsidRPr="00962C21" w:rsidTr="00CD44BE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CD44BE" w:rsidRPr="00962C21" w:rsidRDefault="00CD44BE" w:rsidP="00CD4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color w:val="000000"/>
                <w:lang w:val="en-IN" w:eastAsia="en-IN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44BE" w:rsidRDefault="00CD44BE" w:rsidP="00CD4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44BE" w:rsidRDefault="00CD44BE" w:rsidP="00CD4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44BE" w:rsidRDefault="00CD44BE" w:rsidP="00CD4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44BE" w:rsidRDefault="00CD44BE" w:rsidP="00CD4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44BE" w:rsidRDefault="00CD44BE" w:rsidP="00CD4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44BE" w:rsidRDefault="00CD44BE" w:rsidP="00CD4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</w:tr>
      <w:tr w:rsidR="00CD44BE" w:rsidRPr="00962C21" w:rsidTr="00CD44BE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CD44BE" w:rsidRPr="00962C21" w:rsidRDefault="00CD44BE" w:rsidP="00CD4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44BE" w:rsidRDefault="00CD44BE" w:rsidP="00CD4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44BE" w:rsidRDefault="00CD44BE" w:rsidP="00CD4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44BE" w:rsidRDefault="00CD44BE" w:rsidP="00CD4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44BE" w:rsidRDefault="00CD44BE" w:rsidP="00CD4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44BE" w:rsidRDefault="00CD44BE" w:rsidP="00CD4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44BE" w:rsidRDefault="00CD44BE" w:rsidP="00CD44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973C31" w:rsidRDefault="00973C31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42C" w:rsidRDefault="00CD44BE" w:rsidP="00CD44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21B5E" w:rsidRPr="003D6AB8" w:rsidRDefault="000B177B" w:rsidP="00721B5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CD44B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CD44B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CD44B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CD44B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CD44B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CD44B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CD44B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CD44B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CD44B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CD44B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CD44B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CD44B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CD44B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CD44B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CD44B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24AFD" w:rsidRPr="003D6AB8" w:rsidRDefault="00624AFD" w:rsidP="00624AFD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</w:p>
    <w:p w:rsidR="00624AFD" w:rsidRPr="00236F1C" w:rsidRDefault="00CD44BE" w:rsidP="00624AF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67</w:t>
      </w:r>
      <w:r w:rsidR="00624AFD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24AF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24AFD">
        <w:rPr>
          <w:rFonts w:ascii="Times New Roman" w:hAnsi="Times New Roman" w:cs="Times New Roman"/>
          <w:sz w:val="24"/>
          <w:szCs w:val="24"/>
        </w:rPr>
        <w:t xml:space="preserve">Teacher </w:t>
      </w:r>
      <w:r w:rsidR="00624AFD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624AFD">
        <w:rPr>
          <w:rFonts w:ascii="Times New Roman" w:hAnsi="Times New Roman" w:cs="Times New Roman"/>
          <w:sz w:val="24"/>
          <w:szCs w:val="24"/>
        </w:rPr>
        <w:t>6</w:t>
      </w:r>
      <w:r w:rsidR="00624AF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24AFD">
        <w:rPr>
          <w:rFonts w:ascii="Times New Roman" w:hAnsi="Times New Roman" w:cs="Times New Roman"/>
          <w:sz w:val="24"/>
          <w:szCs w:val="24"/>
        </w:rPr>
        <w:t>Excellent</w:t>
      </w:r>
    </w:p>
    <w:p w:rsidR="00624AFD" w:rsidRPr="00236F1C" w:rsidRDefault="00CD44BE" w:rsidP="00624AF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624AFD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24AFD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24AFD">
        <w:rPr>
          <w:rFonts w:ascii="Times New Roman" w:hAnsi="Times New Roman" w:cs="Times New Roman"/>
          <w:sz w:val="24"/>
          <w:szCs w:val="24"/>
        </w:rPr>
        <w:t>d Teacher of subject 6</w:t>
      </w:r>
      <w:r w:rsidR="00624AF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24AFD">
        <w:rPr>
          <w:rFonts w:ascii="Times New Roman" w:hAnsi="Times New Roman" w:cs="Times New Roman"/>
          <w:sz w:val="24"/>
          <w:szCs w:val="24"/>
        </w:rPr>
        <w:t>Good</w:t>
      </w:r>
    </w:p>
    <w:p w:rsidR="00624AFD" w:rsidRDefault="00CD44BE" w:rsidP="00624AF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24AFD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24AFD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624AFD">
        <w:rPr>
          <w:rFonts w:ascii="Times New Roman" w:hAnsi="Times New Roman" w:cs="Times New Roman"/>
          <w:sz w:val="24"/>
          <w:szCs w:val="24"/>
        </w:rPr>
        <w:t>d Teacher of subject 6</w:t>
      </w:r>
      <w:r w:rsidR="00624AF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24AFD">
        <w:rPr>
          <w:rFonts w:ascii="Times New Roman" w:hAnsi="Times New Roman" w:cs="Times New Roman"/>
          <w:sz w:val="24"/>
          <w:szCs w:val="24"/>
        </w:rPr>
        <w:t>Average</w:t>
      </w: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8D7660" w:rsidRDefault="008D7660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8D7660" w:rsidRDefault="008D7660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8811B1" w:rsidRPr="00636C35" w:rsidRDefault="008811B1" w:rsidP="00647A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 of feedbacks of students of 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7466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7466E6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7466E6" w:rsidRPr="00002D4F">
        <w:rPr>
          <w:rFonts w:ascii="Times New Roman" w:hAnsi="Times New Roman" w:cs="Times New Roman"/>
          <w:b/>
          <w:sz w:val="24"/>
          <w:szCs w:val="24"/>
        </w:rPr>
        <w:t>Chemical Technology (Food)</w:t>
      </w:r>
      <w:r w:rsidR="007466E6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7466E6">
        <w:rPr>
          <w:rFonts w:ascii="Times New Roman" w:hAnsi="Times New Roman" w:cs="Times New Roman"/>
          <w:b/>
          <w:sz w:val="24"/>
          <w:szCs w:val="24"/>
        </w:rPr>
        <w:t>6</w:t>
      </w:r>
      <w:r w:rsidR="007466E6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7466E6">
        <w:rPr>
          <w:rFonts w:ascii="Times New Roman" w:hAnsi="Times New Roman" w:cs="Times New Roman"/>
          <w:b/>
          <w:sz w:val="24"/>
          <w:szCs w:val="24"/>
        </w:rPr>
        <w:t>7</w:t>
      </w:r>
      <w:r w:rsidRPr="00636C35">
        <w:rPr>
          <w:rFonts w:ascii="Times New Roman" w:hAnsi="Times New Roman" w:cs="Times New Roman"/>
          <w:b/>
          <w:sz w:val="24"/>
          <w:szCs w:val="24"/>
        </w:rPr>
        <w:t>aboutProjects/Seminars/ Home assignments/ Tutorials:</w:t>
      </w:r>
    </w:p>
    <w:p w:rsidR="008811B1" w:rsidRPr="00636C35" w:rsidRDefault="008811B1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r w:rsidR="00230EF2" w:rsidRPr="00636C35">
        <w:rPr>
          <w:rFonts w:ascii="Times New Roman" w:hAnsi="Times New Roman" w:cs="Times New Roman"/>
          <w:sz w:val="24"/>
          <w:szCs w:val="24"/>
        </w:rPr>
        <w:t>practical</w:t>
      </w:r>
      <w:r w:rsidR="00230EF2">
        <w:rPr>
          <w:rFonts w:ascii="Times New Roman" w:hAnsi="Times New Roman" w:cs="Times New Roman"/>
          <w:sz w:val="24"/>
          <w:szCs w:val="24"/>
        </w:rPr>
        <w:t>’s</w:t>
      </w:r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8811B1" w:rsidRPr="00636C35" w:rsidRDefault="00230EF2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As</w:t>
      </w:r>
      <w:r w:rsidR="008811B1"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3: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project/seminar/assignments</w:t>
      </w:r>
    </w:p>
    <w:tbl>
      <w:tblPr>
        <w:tblW w:w="6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960"/>
        <w:gridCol w:w="960"/>
      </w:tblGrid>
      <w:tr w:rsidR="00C71426" w:rsidRPr="00962C21" w:rsidTr="008D7660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C71426" w:rsidRPr="00962C21" w:rsidRDefault="00C71426" w:rsidP="008D7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b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71426" w:rsidRPr="00962C21" w:rsidRDefault="00C71426" w:rsidP="008D7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71426" w:rsidRPr="00962C21" w:rsidRDefault="00C71426" w:rsidP="008D7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71426" w:rsidRPr="00962C21" w:rsidRDefault="00C71426" w:rsidP="008D7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FTD-403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71426" w:rsidRPr="00962C21" w:rsidRDefault="00C71426" w:rsidP="008D7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ELFT-406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71426" w:rsidRPr="00962C21" w:rsidRDefault="00C71426" w:rsidP="008D7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71426" w:rsidRPr="00962C21" w:rsidRDefault="00C71426" w:rsidP="008D7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SCD-442</w:t>
            </w:r>
          </w:p>
        </w:tc>
      </w:tr>
      <w:tr w:rsidR="008D7660" w:rsidRPr="00962C21" w:rsidTr="008D7660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8D7660" w:rsidRPr="00962C21" w:rsidRDefault="008D7660" w:rsidP="008D7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color w:val="000000"/>
                <w:lang w:val="en-IN" w:eastAsia="en-IN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660" w:rsidRDefault="008D7660" w:rsidP="008D76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660" w:rsidRDefault="008D7660" w:rsidP="008D76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660" w:rsidRDefault="008D7660" w:rsidP="008D76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660" w:rsidRDefault="008D7660" w:rsidP="008D76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660" w:rsidRDefault="008D7660" w:rsidP="008D76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660" w:rsidRDefault="008D7660" w:rsidP="008D76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8D7660" w:rsidRPr="00962C21" w:rsidTr="008D7660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8D7660" w:rsidRPr="00962C21" w:rsidRDefault="008D7660" w:rsidP="008D7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color w:val="000000"/>
                <w:lang w:val="en-IN" w:eastAsia="en-IN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660" w:rsidRDefault="008D7660" w:rsidP="008D76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660" w:rsidRDefault="008D7660" w:rsidP="008D76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660" w:rsidRDefault="008D7660" w:rsidP="008D76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660" w:rsidRDefault="008D7660" w:rsidP="008D76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660" w:rsidRDefault="008D7660" w:rsidP="008D76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660" w:rsidRDefault="008D7660" w:rsidP="008D76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8D7660" w:rsidRPr="00962C21" w:rsidTr="008D7660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8D7660" w:rsidRPr="00962C21" w:rsidRDefault="008D7660" w:rsidP="008D7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color w:val="000000"/>
                <w:lang w:val="en-IN" w:eastAsia="en-IN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660" w:rsidRDefault="008D7660" w:rsidP="008D76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660" w:rsidRDefault="008D7660" w:rsidP="008D76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660" w:rsidRDefault="008D7660" w:rsidP="008D76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660" w:rsidRDefault="008D7660" w:rsidP="008D76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660" w:rsidRDefault="008D7660" w:rsidP="008D76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660" w:rsidRDefault="008D7660" w:rsidP="008D76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8D7660" w:rsidRPr="00962C21" w:rsidTr="008D7660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8D7660" w:rsidRPr="00962C21" w:rsidRDefault="008D7660" w:rsidP="008D7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660" w:rsidRDefault="008D7660" w:rsidP="008D76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660" w:rsidRDefault="008D7660" w:rsidP="008D76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660" w:rsidRDefault="008D7660" w:rsidP="008D76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660" w:rsidRDefault="008D7660" w:rsidP="008D76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660" w:rsidRDefault="008D7660" w:rsidP="008D76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660" w:rsidRDefault="008D7660" w:rsidP="008D76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</w:tr>
    </w:tbl>
    <w:p w:rsidR="004F0740" w:rsidRDefault="004F0740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W w:w="6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960"/>
        <w:gridCol w:w="960"/>
      </w:tblGrid>
      <w:tr w:rsidR="00C71426" w:rsidRPr="00962C21" w:rsidTr="008D7660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C71426" w:rsidRPr="00962C21" w:rsidRDefault="00C71426" w:rsidP="008D7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b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71426" w:rsidRPr="00962C21" w:rsidRDefault="00C71426" w:rsidP="008D7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71426" w:rsidRPr="00962C21" w:rsidRDefault="00C71426" w:rsidP="008D7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71426" w:rsidRPr="00962C21" w:rsidRDefault="00C71426" w:rsidP="008D7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FTD-403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71426" w:rsidRPr="00962C21" w:rsidRDefault="00C71426" w:rsidP="008D7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ELFT-406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71426" w:rsidRPr="00962C21" w:rsidRDefault="00C71426" w:rsidP="008D7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71426" w:rsidRPr="00962C21" w:rsidRDefault="00C71426" w:rsidP="008D7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SCD-442</w:t>
            </w:r>
          </w:p>
        </w:tc>
      </w:tr>
      <w:tr w:rsidR="008D7660" w:rsidRPr="00962C21" w:rsidTr="008D7660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8D7660" w:rsidRPr="00962C21" w:rsidRDefault="008D7660" w:rsidP="008D7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color w:val="000000"/>
                <w:lang w:val="en-IN" w:eastAsia="en-IN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660" w:rsidRDefault="008D7660" w:rsidP="008D76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660" w:rsidRDefault="008D7660" w:rsidP="008D76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660" w:rsidRDefault="008D7660" w:rsidP="008D76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660" w:rsidRDefault="008D7660" w:rsidP="008D76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660" w:rsidRDefault="008D7660" w:rsidP="008D76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660" w:rsidRDefault="008D7660" w:rsidP="008D76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8D7660" w:rsidRPr="00962C21" w:rsidTr="008D7660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8D7660" w:rsidRPr="00962C21" w:rsidRDefault="008D7660" w:rsidP="008D7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color w:val="000000"/>
                <w:lang w:val="en-IN" w:eastAsia="en-IN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660" w:rsidRDefault="008D7660" w:rsidP="008D76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660" w:rsidRDefault="008D7660" w:rsidP="008D76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660" w:rsidRDefault="008D7660" w:rsidP="008D76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660" w:rsidRDefault="008D7660" w:rsidP="008D76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660" w:rsidRDefault="008D7660" w:rsidP="008D76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660" w:rsidRDefault="008D7660" w:rsidP="008D76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8D7660" w:rsidRPr="00962C21" w:rsidTr="008D7660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8D7660" w:rsidRPr="00962C21" w:rsidRDefault="008D7660" w:rsidP="008D7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color w:val="000000"/>
                <w:lang w:val="en-IN" w:eastAsia="en-IN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660" w:rsidRDefault="008D7660" w:rsidP="008D76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660" w:rsidRDefault="008D7660" w:rsidP="008D76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660" w:rsidRDefault="008D7660" w:rsidP="008D76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660" w:rsidRDefault="008D7660" w:rsidP="008D76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660" w:rsidRDefault="008D7660" w:rsidP="008D76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660" w:rsidRDefault="008D7660" w:rsidP="008D76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</w:tr>
      <w:tr w:rsidR="008D7660" w:rsidRPr="00962C21" w:rsidTr="008D7660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8D7660" w:rsidRPr="00962C21" w:rsidRDefault="008D7660" w:rsidP="008D7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660" w:rsidRDefault="008D7660" w:rsidP="008D76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660" w:rsidRDefault="008D7660" w:rsidP="008D76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660" w:rsidRDefault="008D7660" w:rsidP="008D76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660" w:rsidRDefault="008D7660" w:rsidP="008D76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660" w:rsidRDefault="008D7660" w:rsidP="008D76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660" w:rsidRDefault="008D7660" w:rsidP="008D76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8D7660" w:rsidP="008D7660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Pr="003D6AB8" w:rsidRDefault="000B177B" w:rsidP="005E5CC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5C49C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C49C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C49C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5C49C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C49C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C49C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5C49C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C49C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C49C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5C49C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C49C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C49C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5C49C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C49C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C49C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C552B7" w:rsidRPr="00236F1C" w:rsidRDefault="00C552B7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B00D4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9CB" w:rsidRDefault="005C49CB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9CB" w:rsidRDefault="005C49CB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9CB" w:rsidRDefault="005C49CB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9CB" w:rsidRDefault="005C49CB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9CB" w:rsidRDefault="005C49CB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0D4" w:rsidRPr="00AB00D4" w:rsidRDefault="00AB00D4" w:rsidP="00AB0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0D4">
        <w:rPr>
          <w:rFonts w:ascii="Times New Roman" w:hAnsi="Times New Roman" w:cs="Times New Roman"/>
          <w:b/>
          <w:sz w:val="24"/>
          <w:szCs w:val="24"/>
        </w:rPr>
        <w:lastRenderedPageBreak/>
        <w:t>Criterion: IV</w:t>
      </w:r>
    </w:p>
    <w:p w:rsidR="00AB00D4" w:rsidRPr="00636C35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about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816">
        <w:rPr>
          <w:rFonts w:ascii="Times New Roman" w:hAnsi="Times New Roman" w:cs="Times New Roman"/>
          <w:sz w:val="24"/>
          <w:szCs w:val="24"/>
        </w:rPr>
        <w:t>I enjoyed the seminar, project, tutorials, home 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the course to others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environment was student friendly</w:t>
      </w:r>
    </w:p>
    <w:p w:rsidR="00AB00D4" w:rsidRPr="00AB00D4" w:rsidRDefault="00AB00D4" w:rsidP="00AB00D4">
      <w:pPr>
        <w:tabs>
          <w:tab w:val="left" w:pos="94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B00D4">
        <w:rPr>
          <w:rFonts w:ascii="Times New Roman" w:hAnsi="Times New Roman" w:cs="Times New Roman"/>
          <w:sz w:val="24"/>
          <w:szCs w:val="24"/>
        </w:rPr>
        <w:t xml:space="preserve">as per student satisfaction level students have rated in 4 levels: 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AB00D4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5E3D8A" w:rsidRDefault="005E3D8A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>
        <w:rPr>
          <w:rFonts w:ascii="Times New Roman" w:hAnsi="Times New Roman" w:cs="Times New Roman"/>
          <w:sz w:val="24"/>
          <w:szCs w:val="24"/>
        </w:rPr>
        <w:t xml:space="preserve"> given by students aboutoverall course </w:t>
      </w:r>
    </w:p>
    <w:tbl>
      <w:tblPr>
        <w:tblW w:w="6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960"/>
        <w:gridCol w:w="960"/>
      </w:tblGrid>
      <w:tr w:rsidR="00C71426" w:rsidRPr="00962C21" w:rsidTr="005C49CB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C71426" w:rsidRPr="00962C21" w:rsidRDefault="00C71426" w:rsidP="005C4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b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71426" w:rsidRPr="00962C21" w:rsidRDefault="00C71426" w:rsidP="005C4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71426" w:rsidRPr="00962C21" w:rsidRDefault="00C71426" w:rsidP="005C4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71426" w:rsidRPr="00962C21" w:rsidRDefault="00C71426" w:rsidP="005C4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FTD-403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71426" w:rsidRPr="00962C21" w:rsidRDefault="00C71426" w:rsidP="005C4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ELFT-406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71426" w:rsidRPr="00962C21" w:rsidRDefault="00C71426" w:rsidP="005C4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71426" w:rsidRPr="00962C21" w:rsidRDefault="00C71426" w:rsidP="005C4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SCD-442</w:t>
            </w:r>
          </w:p>
        </w:tc>
      </w:tr>
      <w:tr w:rsidR="005C49CB" w:rsidRPr="00962C21" w:rsidTr="005C49CB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5C49CB" w:rsidRPr="00962C21" w:rsidRDefault="005C49CB" w:rsidP="005C4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color w:val="000000"/>
                <w:lang w:val="en-IN" w:eastAsia="en-IN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9CB" w:rsidRDefault="005C49CB" w:rsidP="005C4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9CB" w:rsidRDefault="005C49CB" w:rsidP="005C4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9CB" w:rsidRDefault="005C49CB" w:rsidP="005C4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9CB" w:rsidRDefault="005C49CB" w:rsidP="005C4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9CB" w:rsidRDefault="005C49CB" w:rsidP="005C4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9CB" w:rsidRDefault="005C49CB" w:rsidP="005C4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5C49CB" w:rsidRPr="00962C21" w:rsidTr="005C49CB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5C49CB" w:rsidRPr="00962C21" w:rsidRDefault="005C49CB" w:rsidP="005C4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color w:val="000000"/>
                <w:lang w:val="en-IN" w:eastAsia="en-IN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9CB" w:rsidRDefault="005C49CB" w:rsidP="005C4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9CB" w:rsidRDefault="005C49CB" w:rsidP="005C4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9CB" w:rsidRDefault="005C49CB" w:rsidP="005C4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9CB" w:rsidRDefault="005C49CB" w:rsidP="005C4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9CB" w:rsidRDefault="005C49CB" w:rsidP="005C4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9CB" w:rsidRDefault="005C49CB" w:rsidP="005C4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5C49CB" w:rsidRPr="00962C21" w:rsidTr="005C49CB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5C49CB" w:rsidRPr="00962C21" w:rsidRDefault="005C49CB" w:rsidP="005C4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color w:val="000000"/>
                <w:lang w:val="en-IN" w:eastAsia="en-IN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9CB" w:rsidRDefault="005C49CB" w:rsidP="005C4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9CB" w:rsidRDefault="005C49CB" w:rsidP="005C4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9CB" w:rsidRDefault="005C49CB" w:rsidP="005C4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9CB" w:rsidRDefault="005C49CB" w:rsidP="005C4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9CB" w:rsidRDefault="005C49CB" w:rsidP="005C4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9CB" w:rsidRDefault="005C49CB" w:rsidP="005C4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5C49CB" w:rsidRPr="00962C21" w:rsidTr="005C49CB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5C49CB" w:rsidRPr="00962C21" w:rsidRDefault="005C49CB" w:rsidP="005C4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9CB" w:rsidRDefault="005C49CB" w:rsidP="005C4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9CB" w:rsidRDefault="005C49CB" w:rsidP="005C4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9CB" w:rsidRDefault="005C49CB" w:rsidP="005C4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9CB" w:rsidRDefault="005C49CB" w:rsidP="005C4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9CB" w:rsidRDefault="005C49CB" w:rsidP="005C4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9CB" w:rsidRDefault="005C49CB" w:rsidP="005C4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</w:tbl>
    <w:p w:rsidR="00BD7FA4" w:rsidRDefault="00BD7FA4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97C" w:rsidRDefault="0079197C" w:rsidP="0079197C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>: Subject wise Percentage</w:t>
      </w:r>
      <w:r>
        <w:rPr>
          <w:rFonts w:ascii="Times New Roman" w:hAnsi="Times New Roman" w:cs="Times New Roman"/>
          <w:sz w:val="24"/>
          <w:szCs w:val="24"/>
        </w:rPr>
        <w:t xml:space="preserve"> of grades given by students aboutoverall course </w:t>
      </w:r>
    </w:p>
    <w:tbl>
      <w:tblPr>
        <w:tblW w:w="6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960"/>
        <w:gridCol w:w="960"/>
      </w:tblGrid>
      <w:tr w:rsidR="00C71426" w:rsidRPr="00962C21" w:rsidTr="005C49CB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C71426" w:rsidRPr="00962C21" w:rsidRDefault="00C71426" w:rsidP="005C4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b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71426" w:rsidRPr="00962C21" w:rsidRDefault="00C71426" w:rsidP="005C4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71426" w:rsidRPr="00962C21" w:rsidRDefault="00C71426" w:rsidP="005C4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CED-402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71426" w:rsidRPr="00962C21" w:rsidRDefault="00C71426" w:rsidP="005C4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FTD-403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71426" w:rsidRPr="00962C21" w:rsidRDefault="00C71426" w:rsidP="005C4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ELFT-406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71426" w:rsidRPr="00962C21" w:rsidRDefault="00C71426" w:rsidP="005C4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71426" w:rsidRPr="00962C21" w:rsidRDefault="00C71426" w:rsidP="005C4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SCD-442</w:t>
            </w:r>
          </w:p>
        </w:tc>
      </w:tr>
      <w:tr w:rsidR="005C49CB" w:rsidRPr="00962C21" w:rsidTr="005C49CB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5C49CB" w:rsidRPr="00962C21" w:rsidRDefault="005C49CB" w:rsidP="005C4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color w:val="000000"/>
                <w:lang w:val="en-IN" w:eastAsia="en-IN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9CB" w:rsidRDefault="005C49CB" w:rsidP="005C4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9CB" w:rsidRDefault="005C49CB" w:rsidP="005C4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9CB" w:rsidRDefault="005C49CB" w:rsidP="005C4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9CB" w:rsidRDefault="005C49CB" w:rsidP="005C4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9CB" w:rsidRDefault="005C49CB" w:rsidP="005C4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9CB" w:rsidRDefault="005C49CB" w:rsidP="005C4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5C49CB" w:rsidRPr="00962C21" w:rsidTr="005C49CB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5C49CB" w:rsidRPr="00962C21" w:rsidRDefault="005C49CB" w:rsidP="005C4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color w:val="000000"/>
                <w:lang w:val="en-IN" w:eastAsia="en-IN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9CB" w:rsidRDefault="005C49CB" w:rsidP="005C4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9CB" w:rsidRDefault="005C49CB" w:rsidP="005C4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9CB" w:rsidRDefault="005C49CB" w:rsidP="005C4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9CB" w:rsidRDefault="005C49CB" w:rsidP="005C4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9CB" w:rsidRDefault="005C49CB" w:rsidP="005C4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9CB" w:rsidRDefault="005C49CB" w:rsidP="005C4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5C49CB" w:rsidRPr="00962C21" w:rsidTr="005C49CB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5C49CB" w:rsidRPr="00962C21" w:rsidRDefault="005C49CB" w:rsidP="005C4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color w:val="000000"/>
                <w:lang w:val="en-IN" w:eastAsia="en-IN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9CB" w:rsidRDefault="005C49CB" w:rsidP="005C4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9CB" w:rsidRDefault="005C49CB" w:rsidP="005C4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9CB" w:rsidRDefault="005C49CB" w:rsidP="005C4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9CB" w:rsidRDefault="005C49CB" w:rsidP="005C4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9CB" w:rsidRDefault="005C49CB" w:rsidP="005C4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9CB" w:rsidRDefault="005C49CB" w:rsidP="005C4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5C49CB" w:rsidRPr="00962C21" w:rsidTr="005C49CB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5C49CB" w:rsidRPr="00962C21" w:rsidRDefault="005C49CB" w:rsidP="005C4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62C21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9CB" w:rsidRDefault="005C49CB" w:rsidP="005C4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9CB" w:rsidRDefault="005C49CB" w:rsidP="005C4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9CB" w:rsidRDefault="005C49CB" w:rsidP="005C4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9CB" w:rsidRDefault="005C49CB" w:rsidP="005C4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9CB" w:rsidRDefault="005C49CB" w:rsidP="005C4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9CB" w:rsidRDefault="005C49CB" w:rsidP="005C4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79197C" w:rsidRPr="00C114ED" w:rsidRDefault="0079197C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D8A" w:rsidRPr="0077497A" w:rsidRDefault="005C49CB" w:rsidP="005C49CB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E3BFF" w:rsidRPr="003D6AB8" w:rsidRDefault="000B177B" w:rsidP="006E3BFF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5C49C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C49C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C49C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5C49C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C49C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C49C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5C49C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BA45F8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>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C49C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C49C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BA45F8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>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5C49C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BA45F8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>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C49C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C49C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BA45F8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>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5C49C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C49C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BA45F8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>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C49CB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BA45F8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>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9CB" w:rsidRPr="003D6AB8" w:rsidRDefault="005C49CB" w:rsidP="005C49CB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</w:p>
    <w:p w:rsidR="005C49CB" w:rsidRPr="00236F1C" w:rsidRDefault="005C49CB" w:rsidP="005C49C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78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Over </w:t>
      </w:r>
      <w:r w:rsidR="00BA45F8">
        <w:rPr>
          <w:rFonts w:ascii="Times New Roman" w:hAnsi="Times New Roman" w:cs="Times New Roman"/>
          <w:sz w:val="24"/>
          <w:szCs w:val="24"/>
        </w:rPr>
        <w:t xml:space="preserve">All about </w:t>
      </w:r>
      <w:r w:rsidRPr="00236F1C">
        <w:rPr>
          <w:rFonts w:ascii="Times New Roman" w:hAnsi="Times New Roman" w:cs="Times New Roman"/>
          <w:sz w:val="24"/>
          <w:szCs w:val="24"/>
        </w:rPr>
        <w:t xml:space="preserve">subject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Excellent</w:t>
      </w:r>
    </w:p>
    <w:p w:rsidR="005C49CB" w:rsidRPr="00236F1C" w:rsidRDefault="005C49CB" w:rsidP="005C49C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>
        <w:rPr>
          <w:rFonts w:ascii="Times New Roman" w:hAnsi="Times New Roman" w:cs="Times New Roman"/>
          <w:sz w:val="24"/>
          <w:szCs w:val="24"/>
        </w:rPr>
        <w:t xml:space="preserve">d Over </w:t>
      </w:r>
      <w:r w:rsidR="00BA45F8">
        <w:rPr>
          <w:rFonts w:ascii="Times New Roman" w:hAnsi="Times New Roman" w:cs="Times New Roman"/>
          <w:sz w:val="24"/>
          <w:szCs w:val="24"/>
        </w:rPr>
        <w:t xml:space="preserve">All about </w:t>
      </w:r>
      <w:r>
        <w:rPr>
          <w:rFonts w:ascii="Times New Roman" w:hAnsi="Times New Roman" w:cs="Times New Roman"/>
          <w:sz w:val="24"/>
          <w:szCs w:val="24"/>
        </w:rPr>
        <w:t>subject 6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5C49CB" w:rsidRDefault="005C49CB" w:rsidP="005C49C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>
        <w:rPr>
          <w:rFonts w:ascii="Times New Roman" w:hAnsi="Times New Roman" w:cs="Times New Roman"/>
          <w:sz w:val="24"/>
          <w:szCs w:val="24"/>
        </w:rPr>
        <w:t xml:space="preserve">d Over </w:t>
      </w:r>
      <w:r w:rsidR="00BA45F8">
        <w:rPr>
          <w:rFonts w:ascii="Times New Roman" w:hAnsi="Times New Roman" w:cs="Times New Roman"/>
          <w:sz w:val="24"/>
          <w:szCs w:val="24"/>
        </w:rPr>
        <w:t xml:space="preserve">All about </w:t>
      </w:r>
      <w:r>
        <w:rPr>
          <w:rFonts w:ascii="Times New Roman" w:hAnsi="Times New Roman" w:cs="Times New Roman"/>
          <w:sz w:val="24"/>
          <w:szCs w:val="24"/>
        </w:rPr>
        <w:t>subject 6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B44764" w:rsidRDefault="00B44764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C621D" w:rsidRDefault="008C621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C621D" w:rsidRDefault="008C621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of 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7466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7466E6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7466E6" w:rsidRPr="00002D4F">
        <w:rPr>
          <w:rFonts w:ascii="Times New Roman" w:hAnsi="Times New Roman" w:cs="Times New Roman"/>
          <w:b/>
          <w:sz w:val="24"/>
          <w:szCs w:val="24"/>
        </w:rPr>
        <w:t>Chemical Technology (Food)</w:t>
      </w:r>
      <w:r w:rsidR="007466E6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7466E6">
        <w:rPr>
          <w:rFonts w:ascii="Times New Roman" w:hAnsi="Times New Roman" w:cs="Times New Roman"/>
          <w:b/>
          <w:sz w:val="24"/>
          <w:szCs w:val="24"/>
        </w:rPr>
        <w:t>6</w:t>
      </w:r>
      <w:r w:rsidR="007466E6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7466E6">
        <w:rPr>
          <w:rFonts w:ascii="Times New Roman" w:hAnsi="Times New Roman" w:cs="Times New Roman"/>
          <w:b/>
          <w:sz w:val="24"/>
          <w:szCs w:val="24"/>
        </w:rPr>
        <w:t>7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criterion XI, XII, XIII, 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="007466E6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and X</w:t>
      </w:r>
      <w:r w:rsidR="007466E6">
        <w:rPr>
          <w:rFonts w:ascii="Times New Roman" w:hAnsi="Times New Roman" w:cs="Times New Roman"/>
          <w:b/>
          <w:sz w:val="24"/>
          <w:szCs w:val="24"/>
        </w:rPr>
        <w:t>V</w:t>
      </w:r>
    </w:p>
    <w:p w:rsidR="00CE3298" w:rsidRPr="00636C35" w:rsidRDefault="00CE3298" w:rsidP="00CE3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 </w:t>
      </w:r>
      <w:r w:rsidRPr="00082DDE">
        <w:rPr>
          <w:rFonts w:ascii="Times New Roman" w:hAnsi="Times New Roman" w:cs="Times New Roman"/>
          <w:sz w:val="24"/>
          <w:szCs w:val="24"/>
        </w:rPr>
        <w:t>VI, VII, VIII, IX and X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have </w:t>
      </w:r>
      <w:r>
        <w:rPr>
          <w:rFonts w:ascii="Times New Roman" w:hAnsi="Times New Roman" w:cs="Times New Roman"/>
          <w:sz w:val="24"/>
          <w:szCs w:val="24"/>
        </w:rPr>
        <w:t>to give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</w:t>
      </w:r>
      <w:r>
        <w:rPr>
          <w:rFonts w:ascii="Times New Roman" w:hAnsi="Times New Roman" w:cs="Times New Roman"/>
          <w:sz w:val="24"/>
          <w:szCs w:val="24"/>
        </w:rPr>
        <w:t xml:space="preserve">as yes or no of single question  </w:t>
      </w:r>
    </w:p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student’s feedback is summarized in the following table:</w:t>
      </w:r>
    </w:p>
    <w:tbl>
      <w:tblPr>
        <w:tblpPr w:leftFromText="180" w:rightFromText="180" w:vertAnchor="text" w:horzAnchor="margin" w:tblpXSpec="center" w:tblpY="92"/>
        <w:tblW w:w="4811" w:type="dxa"/>
        <w:tblLook w:val="04A0"/>
      </w:tblPr>
      <w:tblGrid>
        <w:gridCol w:w="1931"/>
        <w:gridCol w:w="1550"/>
        <w:gridCol w:w="1330"/>
      </w:tblGrid>
      <w:tr w:rsidR="00B72D75" w:rsidRPr="00636C35" w:rsidTr="00CB7B4C">
        <w:trPr>
          <w:trHeight w:val="76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Feedback about Criterion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Yes</w:t>
            </w:r>
            <w:r w:rsidR="006802E2">
              <w:rPr>
                <w:color w:val="000000"/>
                <w:lang w:val="en-IN"/>
              </w:rPr>
              <w:t xml:space="preserve"> (%)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No</w:t>
            </w:r>
            <w:r w:rsidR="006802E2">
              <w:rPr>
                <w:color w:val="000000"/>
                <w:lang w:val="en-IN"/>
              </w:rPr>
              <w:t xml:space="preserve"> (%)</w:t>
            </w:r>
          </w:p>
        </w:tc>
      </w:tr>
      <w:tr w:rsidR="008C621D" w:rsidRPr="00636C35" w:rsidTr="00B35E3E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1D" w:rsidRDefault="008C621D" w:rsidP="008C62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1D" w:rsidRDefault="008C621D" w:rsidP="008C62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1D" w:rsidRDefault="008C621D" w:rsidP="008C62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8C621D" w:rsidRPr="00636C35" w:rsidTr="00B35E3E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1D" w:rsidRDefault="008C621D" w:rsidP="008C62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1D" w:rsidRDefault="008C621D" w:rsidP="008C62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1D" w:rsidRDefault="008C621D" w:rsidP="008C62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C621D" w:rsidRPr="00636C35" w:rsidTr="00B35E3E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1D" w:rsidRDefault="008C621D" w:rsidP="008C62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XIII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1D" w:rsidRDefault="008C621D" w:rsidP="008C62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1D" w:rsidRDefault="008C621D" w:rsidP="008C62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C621D" w:rsidRPr="00636C35" w:rsidTr="00B35E3E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1D" w:rsidRDefault="008C621D" w:rsidP="008C62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XIV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1D" w:rsidRDefault="008C621D" w:rsidP="008C62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1D" w:rsidRDefault="008C621D" w:rsidP="008C62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8C621D" w:rsidRPr="00636C35" w:rsidTr="00B35E3E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1D" w:rsidRDefault="008C621D" w:rsidP="008C62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XV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1D" w:rsidRDefault="008C621D" w:rsidP="008C62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1D" w:rsidRDefault="008C621D" w:rsidP="008C62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8C621D" w:rsidP="00CE32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8C621D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69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CE3298" w:rsidRDefault="008C621D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classes in soft skill and personality development.</w:t>
      </w:r>
    </w:p>
    <w:p w:rsidR="00CE3298" w:rsidRDefault="008C621D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CE3298" w:rsidRPr="007951A3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more industrial/ field visits.</w:t>
      </w:r>
    </w:p>
    <w:p w:rsidR="00CE3298" w:rsidRDefault="008C621D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57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>find a positive change in department activities in this semester.</w:t>
      </w:r>
    </w:p>
    <w:p w:rsidR="00CE3298" w:rsidRPr="000910DE" w:rsidRDefault="008C621D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100</w:t>
      </w:r>
      <w:bookmarkStart w:id="0" w:name="_GoBack"/>
      <w:bookmarkEnd w:id="0"/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0910DE">
        <w:rPr>
          <w:rFonts w:ascii="Times New Roman" w:hAnsi="Times New Roman" w:cs="Times New Roman"/>
          <w:sz w:val="24"/>
          <w:szCs w:val="24"/>
        </w:rPr>
        <w:t xml:space="preserve"> of the students of the students would like to be actively associated with alumni association</w:t>
      </w: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27376" w:rsidSect="006C7E3C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A40" w:rsidRDefault="00FB3A40" w:rsidP="009569D7">
      <w:pPr>
        <w:spacing w:after="0" w:line="240" w:lineRule="auto"/>
      </w:pPr>
      <w:r>
        <w:separator/>
      </w:r>
    </w:p>
  </w:endnote>
  <w:endnote w:type="continuationSeparator" w:id="1">
    <w:p w:rsidR="00FB3A40" w:rsidRDefault="00FB3A40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A40" w:rsidRDefault="00FB3A40" w:rsidP="009569D7">
      <w:pPr>
        <w:spacing w:after="0" w:line="240" w:lineRule="auto"/>
      </w:pPr>
      <w:r>
        <w:separator/>
      </w:r>
    </w:p>
  </w:footnote>
  <w:footnote w:type="continuationSeparator" w:id="1">
    <w:p w:rsidR="00FB3A40" w:rsidRDefault="00FB3A40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02D4F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4D71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7FC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D6994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668D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29AF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B7EFD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49CB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24AFD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2E2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C7E3C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4BBC"/>
    <w:rsid w:val="007466E6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87D92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C621D"/>
    <w:rsid w:val="008D0096"/>
    <w:rsid w:val="008D59DB"/>
    <w:rsid w:val="008D5A3F"/>
    <w:rsid w:val="008D7660"/>
    <w:rsid w:val="008E1489"/>
    <w:rsid w:val="008E1666"/>
    <w:rsid w:val="008E2E02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69D7"/>
    <w:rsid w:val="00957839"/>
    <w:rsid w:val="00962C21"/>
    <w:rsid w:val="0096549D"/>
    <w:rsid w:val="00973C31"/>
    <w:rsid w:val="00975A7E"/>
    <w:rsid w:val="00975AA9"/>
    <w:rsid w:val="00980F37"/>
    <w:rsid w:val="00981190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4E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5F8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1426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4C"/>
    <w:rsid w:val="00CB7B76"/>
    <w:rsid w:val="00CC182C"/>
    <w:rsid w:val="00CC28AC"/>
    <w:rsid w:val="00CC35F5"/>
    <w:rsid w:val="00CC616F"/>
    <w:rsid w:val="00CC763A"/>
    <w:rsid w:val="00CC7AD4"/>
    <w:rsid w:val="00CD0353"/>
    <w:rsid w:val="00CD229E"/>
    <w:rsid w:val="00CD2A0C"/>
    <w:rsid w:val="00CD44BE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3A40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DK%20Data\NAAC\ChemTech\Chemtech\Final%20year%202016-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DK%20Data\NAAC\ChemTech\Chemtech\Final%20year%202016-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DK%20Data\NAAC\ChemTech\Chemtech\Final%20year%202016-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DK%20Data\NAAC\ChemTech\Chemtech\Final%20year%202016-17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DK%20Data\NAAC\ChemTech\Chemtech\Final%20year%202016-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Course Curriculum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'I.Course Materials'!$A$36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'I.Course Materials'!$B$35:$G$35</c:f>
              <c:strCache>
                <c:ptCount val="6"/>
                <c:pt idx="0">
                  <c:v>CED-401</c:v>
                </c:pt>
                <c:pt idx="1">
                  <c:v>CED-402</c:v>
                </c:pt>
                <c:pt idx="2">
                  <c:v>FTD-403</c:v>
                </c:pt>
                <c:pt idx="3">
                  <c:v>ELFT-406</c:v>
                </c:pt>
                <c:pt idx="4">
                  <c:v>SCD-441</c:v>
                </c:pt>
                <c:pt idx="5">
                  <c:v>SCD-442</c:v>
                </c:pt>
              </c:strCache>
            </c:strRef>
          </c:cat>
          <c:val>
            <c:numRef>
              <c:f>'I.Course Materials'!$B$36:$G$36</c:f>
              <c:numCache>
                <c:formatCode>0</c:formatCode>
                <c:ptCount val="6"/>
                <c:pt idx="0">
                  <c:v>36.87943262411347</c:v>
                </c:pt>
                <c:pt idx="1">
                  <c:v>36.170212765957451</c:v>
                </c:pt>
                <c:pt idx="2">
                  <c:v>15.602836879432628</c:v>
                </c:pt>
                <c:pt idx="3">
                  <c:v>7.8014184397163104</c:v>
                </c:pt>
                <c:pt idx="4">
                  <c:v>3.5714285714285707</c:v>
                </c:pt>
                <c:pt idx="5">
                  <c:v>6.3829787234042552</c:v>
                </c:pt>
              </c:numCache>
            </c:numRef>
          </c:val>
        </c:ser>
        <c:ser>
          <c:idx val="1"/>
          <c:order val="1"/>
          <c:tx>
            <c:strRef>
              <c:f>'I.Course Materials'!$A$37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'I.Course Materials'!$B$35:$G$35</c:f>
              <c:strCache>
                <c:ptCount val="6"/>
                <c:pt idx="0">
                  <c:v>CED-401</c:v>
                </c:pt>
                <c:pt idx="1">
                  <c:v>CED-402</c:v>
                </c:pt>
                <c:pt idx="2">
                  <c:v>FTD-403</c:v>
                </c:pt>
                <c:pt idx="3">
                  <c:v>ELFT-406</c:v>
                </c:pt>
                <c:pt idx="4">
                  <c:v>SCD-441</c:v>
                </c:pt>
                <c:pt idx="5">
                  <c:v>SCD-442</c:v>
                </c:pt>
              </c:strCache>
            </c:strRef>
          </c:cat>
          <c:val>
            <c:numRef>
              <c:f>'I.Course Materials'!$B$37:$G$37</c:f>
              <c:numCache>
                <c:formatCode>0</c:formatCode>
                <c:ptCount val="6"/>
                <c:pt idx="0">
                  <c:v>52.482269503546071</c:v>
                </c:pt>
                <c:pt idx="1">
                  <c:v>48.226950354609954</c:v>
                </c:pt>
                <c:pt idx="2">
                  <c:v>36.87943262411347</c:v>
                </c:pt>
                <c:pt idx="3">
                  <c:v>39.00709219858156</c:v>
                </c:pt>
                <c:pt idx="4">
                  <c:v>35.714285714285715</c:v>
                </c:pt>
                <c:pt idx="5">
                  <c:v>32.62411347517731</c:v>
                </c:pt>
              </c:numCache>
            </c:numRef>
          </c:val>
        </c:ser>
        <c:ser>
          <c:idx val="2"/>
          <c:order val="2"/>
          <c:tx>
            <c:strRef>
              <c:f>'I.Course Materials'!$A$38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'I.Course Materials'!$B$35:$G$35</c:f>
              <c:strCache>
                <c:ptCount val="6"/>
                <c:pt idx="0">
                  <c:v>CED-401</c:v>
                </c:pt>
                <c:pt idx="1">
                  <c:v>CED-402</c:v>
                </c:pt>
                <c:pt idx="2">
                  <c:v>FTD-403</c:v>
                </c:pt>
                <c:pt idx="3">
                  <c:v>ELFT-406</c:v>
                </c:pt>
                <c:pt idx="4">
                  <c:v>SCD-441</c:v>
                </c:pt>
                <c:pt idx="5">
                  <c:v>SCD-442</c:v>
                </c:pt>
              </c:strCache>
            </c:strRef>
          </c:cat>
          <c:val>
            <c:numRef>
              <c:f>'I.Course Materials'!$B$38:$G$38</c:f>
              <c:numCache>
                <c:formatCode>0</c:formatCode>
                <c:ptCount val="6"/>
                <c:pt idx="0">
                  <c:v>10.638297872340422</c:v>
                </c:pt>
                <c:pt idx="1">
                  <c:v>15.602836879432628</c:v>
                </c:pt>
                <c:pt idx="2">
                  <c:v>47.5177304964539</c:v>
                </c:pt>
                <c:pt idx="3">
                  <c:v>53.191489361702104</c:v>
                </c:pt>
                <c:pt idx="4">
                  <c:v>60.714285714285708</c:v>
                </c:pt>
                <c:pt idx="5">
                  <c:v>60.99290780141844</c:v>
                </c:pt>
              </c:numCache>
            </c:numRef>
          </c:val>
        </c:ser>
        <c:dLbls>
          <c:showVal val="1"/>
        </c:dLbls>
        <c:shape val="box"/>
        <c:axId val="112485888"/>
        <c:axId val="112487424"/>
        <c:axId val="0"/>
      </c:bar3DChart>
      <c:catAx>
        <c:axId val="1124858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2487424"/>
        <c:crosses val="autoZero"/>
        <c:auto val="1"/>
        <c:lblAlgn val="ctr"/>
        <c:lblOffset val="100"/>
      </c:catAx>
      <c:valAx>
        <c:axId val="1124874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2485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Teacher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II.Teaching!$A$36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II.Teaching!$B$35:$G$35</c:f>
              <c:strCache>
                <c:ptCount val="6"/>
                <c:pt idx="0">
                  <c:v>CED-401</c:v>
                </c:pt>
                <c:pt idx="1">
                  <c:v>CED-402</c:v>
                </c:pt>
                <c:pt idx="2">
                  <c:v>FTD-403</c:v>
                </c:pt>
                <c:pt idx="3">
                  <c:v>ELFT-406</c:v>
                </c:pt>
                <c:pt idx="4">
                  <c:v>SCD-441</c:v>
                </c:pt>
                <c:pt idx="5">
                  <c:v>SCD-442</c:v>
                </c:pt>
              </c:strCache>
            </c:strRef>
          </c:cat>
          <c:val>
            <c:numRef>
              <c:f>II.Teaching!$B$36:$G$36</c:f>
              <c:numCache>
                <c:formatCode>0</c:formatCode>
                <c:ptCount val="6"/>
                <c:pt idx="0">
                  <c:v>23.200000000000003</c:v>
                </c:pt>
                <c:pt idx="1">
                  <c:v>25.10121457489879</c:v>
                </c:pt>
                <c:pt idx="2">
                  <c:v>9.236947791164658</c:v>
                </c:pt>
                <c:pt idx="3">
                  <c:v>3.9840637450199212</c:v>
                </c:pt>
                <c:pt idx="4">
                  <c:v>4.3999999999999995</c:v>
                </c:pt>
                <c:pt idx="5">
                  <c:v>5.1792828685258945</c:v>
                </c:pt>
              </c:numCache>
            </c:numRef>
          </c:val>
        </c:ser>
        <c:ser>
          <c:idx val="1"/>
          <c:order val="1"/>
          <c:tx>
            <c:strRef>
              <c:f>II.Teaching!$A$37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II.Teaching!$B$35:$G$35</c:f>
              <c:strCache>
                <c:ptCount val="6"/>
                <c:pt idx="0">
                  <c:v>CED-401</c:v>
                </c:pt>
                <c:pt idx="1">
                  <c:v>CED-402</c:v>
                </c:pt>
                <c:pt idx="2">
                  <c:v>FTD-403</c:v>
                </c:pt>
                <c:pt idx="3">
                  <c:v>ELFT-406</c:v>
                </c:pt>
                <c:pt idx="4">
                  <c:v>SCD-441</c:v>
                </c:pt>
                <c:pt idx="5">
                  <c:v>SCD-442</c:v>
                </c:pt>
              </c:strCache>
            </c:strRef>
          </c:cat>
          <c:val>
            <c:numRef>
              <c:f>II.Teaching!$B$37:$G$37</c:f>
              <c:numCache>
                <c:formatCode>0</c:formatCode>
                <c:ptCount val="6"/>
                <c:pt idx="0">
                  <c:v>59.20000000000001</c:v>
                </c:pt>
                <c:pt idx="1">
                  <c:v>55.465587044534416</c:v>
                </c:pt>
                <c:pt idx="2">
                  <c:v>39.357429718875494</c:v>
                </c:pt>
                <c:pt idx="3">
                  <c:v>45.418326693227073</c:v>
                </c:pt>
                <c:pt idx="4">
                  <c:v>20</c:v>
                </c:pt>
                <c:pt idx="5">
                  <c:v>27.490039840637433</c:v>
                </c:pt>
              </c:numCache>
            </c:numRef>
          </c:val>
        </c:ser>
        <c:ser>
          <c:idx val="2"/>
          <c:order val="2"/>
          <c:tx>
            <c:strRef>
              <c:f>II.Teaching!$A$38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II.Teaching!$B$35:$G$35</c:f>
              <c:strCache>
                <c:ptCount val="6"/>
                <c:pt idx="0">
                  <c:v>CED-401</c:v>
                </c:pt>
                <c:pt idx="1">
                  <c:v>CED-402</c:v>
                </c:pt>
                <c:pt idx="2">
                  <c:v>FTD-403</c:v>
                </c:pt>
                <c:pt idx="3">
                  <c:v>ELFT-406</c:v>
                </c:pt>
                <c:pt idx="4">
                  <c:v>SCD-441</c:v>
                </c:pt>
                <c:pt idx="5">
                  <c:v>SCD-442</c:v>
                </c:pt>
              </c:strCache>
            </c:strRef>
          </c:cat>
          <c:val>
            <c:numRef>
              <c:f>II.Teaching!$B$38:$G$38</c:f>
              <c:numCache>
                <c:formatCode>0</c:formatCode>
                <c:ptCount val="6"/>
                <c:pt idx="0">
                  <c:v>17.599999999999991</c:v>
                </c:pt>
                <c:pt idx="1">
                  <c:v>19.433198380566793</c:v>
                </c:pt>
                <c:pt idx="2">
                  <c:v>51.405622489959832</c:v>
                </c:pt>
                <c:pt idx="3">
                  <c:v>50.597609561752968</c:v>
                </c:pt>
                <c:pt idx="4">
                  <c:v>75.599999999999994</c:v>
                </c:pt>
                <c:pt idx="5">
                  <c:v>67.330677290836618</c:v>
                </c:pt>
              </c:numCache>
            </c:numRef>
          </c:val>
        </c:ser>
        <c:dLbls>
          <c:showVal val="1"/>
        </c:dLbls>
        <c:shape val="box"/>
        <c:axId val="112592768"/>
        <c:axId val="112594304"/>
        <c:axId val="0"/>
      </c:bar3DChart>
      <c:catAx>
        <c:axId val="1125927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2594304"/>
        <c:crosses val="autoZero"/>
        <c:auto val="1"/>
        <c:lblAlgn val="ctr"/>
        <c:lblOffset val="100"/>
      </c:catAx>
      <c:valAx>
        <c:axId val="1125943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2592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Project/Seminar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'III.Project Seminar'!$A$36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'III.Project Seminar'!$B$35:$G$35</c:f>
              <c:strCache>
                <c:ptCount val="6"/>
                <c:pt idx="0">
                  <c:v>CED-401</c:v>
                </c:pt>
                <c:pt idx="1">
                  <c:v>CED-402</c:v>
                </c:pt>
                <c:pt idx="2">
                  <c:v>FTD-403</c:v>
                </c:pt>
                <c:pt idx="3">
                  <c:v>ELFT-406</c:v>
                </c:pt>
                <c:pt idx="4">
                  <c:v>SCD-441</c:v>
                </c:pt>
                <c:pt idx="5">
                  <c:v>SCD-442</c:v>
                </c:pt>
              </c:strCache>
            </c:strRef>
          </c:cat>
          <c:val>
            <c:numRef>
              <c:f>'III.Project Seminar'!$B$36:$G$36</c:f>
              <c:numCache>
                <c:formatCode>0</c:formatCode>
                <c:ptCount val="6"/>
                <c:pt idx="0">
                  <c:v>26</c:v>
                </c:pt>
                <c:pt idx="1">
                  <c:v>34.313725490196063</c:v>
                </c:pt>
                <c:pt idx="2">
                  <c:v>15.686274509803924</c:v>
                </c:pt>
                <c:pt idx="3">
                  <c:v>10.78431372549019</c:v>
                </c:pt>
                <c:pt idx="4">
                  <c:v>10.78431372549019</c:v>
                </c:pt>
                <c:pt idx="5">
                  <c:v>7.8431372549019605</c:v>
                </c:pt>
              </c:numCache>
            </c:numRef>
          </c:val>
        </c:ser>
        <c:ser>
          <c:idx val="1"/>
          <c:order val="1"/>
          <c:tx>
            <c:strRef>
              <c:f>'III.Project Seminar'!$A$37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'III.Project Seminar'!$B$35:$G$35</c:f>
              <c:strCache>
                <c:ptCount val="6"/>
                <c:pt idx="0">
                  <c:v>CED-401</c:v>
                </c:pt>
                <c:pt idx="1">
                  <c:v>CED-402</c:v>
                </c:pt>
                <c:pt idx="2">
                  <c:v>FTD-403</c:v>
                </c:pt>
                <c:pt idx="3">
                  <c:v>ELFT-406</c:v>
                </c:pt>
                <c:pt idx="4">
                  <c:v>SCD-441</c:v>
                </c:pt>
                <c:pt idx="5">
                  <c:v>SCD-442</c:v>
                </c:pt>
              </c:strCache>
            </c:strRef>
          </c:cat>
          <c:val>
            <c:numRef>
              <c:f>'III.Project Seminar'!$B$37:$G$37</c:f>
              <c:numCache>
                <c:formatCode>0</c:formatCode>
                <c:ptCount val="6"/>
                <c:pt idx="0">
                  <c:v>44</c:v>
                </c:pt>
                <c:pt idx="1">
                  <c:v>31.372549019607831</c:v>
                </c:pt>
                <c:pt idx="2">
                  <c:v>42.156862745098024</c:v>
                </c:pt>
                <c:pt idx="3">
                  <c:v>35.294117647058854</c:v>
                </c:pt>
                <c:pt idx="4">
                  <c:v>22.549019607843128</c:v>
                </c:pt>
                <c:pt idx="5">
                  <c:v>27.450980392156865</c:v>
                </c:pt>
              </c:numCache>
            </c:numRef>
          </c:val>
        </c:ser>
        <c:ser>
          <c:idx val="2"/>
          <c:order val="2"/>
          <c:tx>
            <c:strRef>
              <c:f>'III.Project Seminar'!$A$38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'III.Project Seminar'!$B$35:$G$35</c:f>
              <c:strCache>
                <c:ptCount val="6"/>
                <c:pt idx="0">
                  <c:v>CED-401</c:v>
                </c:pt>
                <c:pt idx="1">
                  <c:v>CED-402</c:v>
                </c:pt>
                <c:pt idx="2">
                  <c:v>FTD-403</c:v>
                </c:pt>
                <c:pt idx="3">
                  <c:v>ELFT-406</c:v>
                </c:pt>
                <c:pt idx="4">
                  <c:v>SCD-441</c:v>
                </c:pt>
                <c:pt idx="5">
                  <c:v>SCD-442</c:v>
                </c:pt>
              </c:strCache>
            </c:strRef>
          </c:cat>
          <c:val>
            <c:numRef>
              <c:f>'III.Project Seminar'!$B$38:$G$38</c:f>
              <c:numCache>
                <c:formatCode>0</c:formatCode>
                <c:ptCount val="6"/>
                <c:pt idx="0">
                  <c:v>30</c:v>
                </c:pt>
                <c:pt idx="1">
                  <c:v>34.313725490196063</c:v>
                </c:pt>
                <c:pt idx="2">
                  <c:v>42.156862745098024</c:v>
                </c:pt>
                <c:pt idx="3">
                  <c:v>53.921568627450981</c:v>
                </c:pt>
                <c:pt idx="4">
                  <c:v>66.666666666666657</c:v>
                </c:pt>
                <c:pt idx="5">
                  <c:v>64.705882352941117</c:v>
                </c:pt>
              </c:numCache>
            </c:numRef>
          </c:val>
        </c:ser>
        <c:dLbls>
          <c:showVal val="1"/>
        </c:dLbls>
        <c:shape val="box"/>
        <c:axId val="112724224"/>
        <c:axId val="112730112"/>
        <c:axId val="0"/>
      </c:bar3DChart>
      <c:catAx>
        <c:axId val="1127242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2730112"/>
        <c:crosses val="autoZero"/>
        <c:auto val="1"/>
        <c:lblAlgn val="ctr"/>
        <c:lblOffset val="100"/>
      </c:catAx>
      <c:valAx>
        <c:axId val="1127301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2724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Over All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IV.Overall!$A$36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IV.Overall!$B$35:$G$35</c:f>
              <c:strCache>
                <c:ptCount val="6"/>
                <c:pt idx="0">
                  <c:v>CED-401</c:v>
                </c:pt>
                <c:pt idx="1">
                  <c:v>CED-402</c:v>
                </c:pt>
                <c:pt idx="2">
                  <c:v>FTD-403</c:v>
                </c:pt>
                <c:pt idx="3">
                  <c:v>ELFT-406</c:v>
                </c:pt>
                <c:pt idx="4">
                  <c:v>SCD-441</c:v>
                </c:pt>
                <c:pt idx="5">
                  <c:v>SCD-442</c:v>
                </c:pt>
              </c:strCache>
            </c:strRef>
          </c:cat>
          <c:val>
            <c:numRef>
              <c:f>IV.Overall!$B$36:$G$36</c:f>
              <c:numCache>
                <c:formatCode>0</c:formatCode>
                <c:ptCount val="6"/>
                <c:pt idx="0">
                  <c:v>33.333333333333329</c:v>
                </c:pt>
                <c:pt idx="1">
                  <c:v>23.52941176470588</c:v>
                </c:pt>
                <c:pt idx="2">
                  <c:v>5.8823529411764683</c:v>
                </c:pt>
                <c:pt idx="3">
                  <c:v>5.8823529411764683</c:v>
                </c:pt>
                <c:pt idx="4">
                  <c:v>3.5714285714285707</c:v>
                </c:pt>
                <c:pt idx="5">
                  <c:v>1.9607843137254899</c:v>
                </c:pt>
              </c:numCache>
            </c:numRef>
          </c:val>
        </c:ser>
        <c:ser>
          <c:idx val="1"/>
          <c:order val="1"/>
          <c:tx>
            <c:strRef>
              <c:f>IV.Overall!$A$37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IV.Overall!$B$35:$G$35</c:f>
              <c:strCache>
                <c:ptCount val="6"/>
                <c:pt idx="0">
                  <c:v>CED-401</c:v>
                </c:pt>
                <c:pt idx="1">
                  <c:v>CED-402</c:v>
                </c:pt>
                <c:pt idx="2">
                  <c:v>FTD-403</c:v>
                </c:pt>
                <c:pt idx="3">
                  <c:v>ELFT-406</c:v>
                </c:pt>
                <c:pt idx="4">
                  <c:v>SCD-441</c:v>
                </c:pt>
                <c:pt idx="5">
                  <c:v>SCD-442</c:v>
                </c:pt>
              </c:strCache>
            </c:strRef>
          </c:cat>
          <c:val>
            <c:numRef>
              <c:f>IV.Overall!$B$37:$G$37</c:f>
              <c:numCache>
                <c:formatCode>0</c:formatCode>
                <c:ptCount val="6"/>
                <c:pt idx="0">
                  <c:v>39.215686274509821</c:v>
                </c:pt>
                <c:pt idx="1">
                  <c:v>39.215686274509821</c:v>
                </c:pt>
                <c:pt idx="2">
                  <c:v>41.17647058823529</c:v>
                </c:pt>
                <c:pt idx="3">
                  <c:v>33.333333333333329</c:v>
                </c:pt>
                <c:pt idx="4">
                  <c:v>12.5</c:v>
                </c:pt>
                <c:pt idx="5">
                  <c:v>19.60784313725491</c:v>
                </c:pt>
              </c:numCache>
            </c:numRef>
          </c:val>
        </c:ser>
        <c:ser>
          <c:idx val="2"/>
          <c:order val="2"/>
          <c:tx>
            <c:strRef>
              <c:f>IV.Overall!$A$38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IV.Overall!$B$35:$G$35</c:f>
              <c:strCache>
                <c:ptCount val="6"/>
                <c:pt idx="0">
                  <c:v>CED-401</c:v>
                </c:pt>
                <c:pt idx="1">
                  <c:v>CED-402</c:v>
                </c:pt>
                <c:pt idx="2">
                  <c:v>FTD-403</c:v>
                </c:pt>
                <c:pt idx="3">
                  <c:v>ELFT-406</c:v>
                </c:pt>
                <c:pt idx="4">
                  <c:v>SCD-441</c:v>
                </c:pt>
                <c:pt idx="5">
                  <c:v>SCD-442</c:v>
                </c:pt>
              </c:strCache>
            </c:strRef>
          </c:cat>
          <c:val>
            <c:numRef>
              <c:f>IV.Overall!$B$38:$G$38</c:f>
              <c:numCache>
                <c:formatCode>0</c:formatCode>
                <c:ptCount val="6"/>
                <c:pt idx="0">
                  <c:v>27.450980392156865</c:v>
                </c:pt>
                <c:pt idx="1">
                  <c:v>37.254901960784302</c:v>
                </c:pt>
                <c:pt idx="2">
                  <c:v>52.941176470588225</c:v>
                </c:pt>
                <c:pt idx="3">
                  <c:v>60.784313725490193</c:v>
                </c:pt>
                <c:pt idx="4">
                  <c:v>83.928571428571402</c:v>
                </c:pt>
                <c:pt idx="5">
                  <c:v>78.431372549019613</c:v>
                </c:pt>
              </c:numCache>
            </c:numRef>
          </c:val>
        </c:ser>
        <c:dLbls>
          <c:showVal val="1"/>
        </c:dLbls>
        <c:shape val="box"/>
        <c:axId val="112769664"/>
        <c:axId val="112783744"/>
        <c:axId val="0"/>
      </c:bar3DChart>
      <c:catAx>
        <c:axId val="1127696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2783744"/>
        <c:crosses val="autoZero"/>
        <c:auto val="1"/>
        <c:lblAlgn val="ctr"/>
        <c:lblOffset val="100"/>
      </c:catAx>
      <c:valAx>
        <c:axId val="1127837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2769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Sheet2!$L$4</c:f>
              <c:strCache>
                <c:ptCount val="1"/>
                <c:pt idx="0">
                  <c:v>Yes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Sheet2!$H$5:$H$9</c:f>
              <c:strCache>
                <c:ptCount val="5"/>
                <c:pt idx="0">
                  <c:v>XI</c:v>
                </c:pt>
                <c:pt idx="1">
                  <c:v>XII</c:v>
                </c:pt>
                <c:pt idx="2">
                  <c:v>XIII</c:v>
                </c:pt>
                <c:pt idx="3">
                  <c:v>XIV</c:v>
                </c:pt>
                <c:pt idx="4">
                  <c:v>XV</c:v>
                </c:pt>
              </c:strCache>
            </c:strRef>
          </c:cat>
          <c:val>
            <c:numRef>
              <c:f>Sheet2!$L$5:$L$9</c:f>
              <c:numCache>
                <c:formatCode>0</c:formatCode>
                <c:ptCount val="5"/>
                <c:pt idx="0">
                  <c:v>69.230769230769212</c:v>
                </c:pt>
                <c:pt idx="1">
                  <c:v>100</c:v>
                </c:pt>
                <c:pt idx="2">
                  <c:v>100</c:v>
                </c:pt>
                <c:pt idx="3">
                  <c:v>57.142857142857139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Sheet2!$M$4</c:f>
              <c:strCache>
                <c:ptCount val="1"/>
                <c:pt idx="0">
                  <c:v>No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Sheet2!$H$5:$H$9</c:f>
              <c:strCache>
                <c:ptCount val="5"/>
                <c:pt idx="0">
                  <c:v>XI</c:v>
                </c:pt>
                <c:pt idx="1">
                  <c:v>XII</c:v>
                </c:pt>
                <c:pt idx="2">
                  <c:v>XIII</c:v>
                </c:pt>
                <c:pt idx="3">
                  <c:v>XIV</c:v>
                </c:pt>
                <c:pt idx="4">
                  <c:v>XV</c:v>
                </c:pt>
              </c:strCache>
            </c:strRef>
          </c:cat>
          <c:val>
            <c:numRef>
              <c:f>Sheet2!$M$5:$M$9</c:f>
              <c:numCache>
                <c:formatCode>0</c:formatCode>
                <c:ptCount val="5"/>
                <c:pt idx="0">
                  <c:v>30.76923076923077</c:v>
                </c:pt>
                <c:pt idx="1">
                  <c:v>0</c:v>
                </c:pt>
                <c:pt idx="2">
                  <c:v>0</c:v>
                </c:pt>
                <c:pt idx="3">
                  <c:v>42.85714285714284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shape val="box"/>
        <c:axId val="112883584"/>
        <c:axId val="112885120"/>
        <c:axId val="0"/>
      </c:bar3DChart>
      <c:catAx>
        <c:axId val="1128835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2885120"/>
        <c:crosses val="autoZero"/>
        <c:auto val="1"/>
        <c:lblAlgn val="ctr"/>
        <c:lblOffset val="100"/>
      </c:catAx>
      <c:valAx>
        <c:axId val="1128851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2883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B2F23-28A6-430B-B3B4-ECF0296A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cds-pc</cp:lastModifiedBy>
  <cp:revision>16</cp:revision>
  <dcterms:created xsi:type="dcterms:W3CDTF">2018-08-09T05:20:00Z</dcterms:created>
  <dcterms:modified xsi:type="dcterms:W3CDTF">2018-09-01T06:34:00Z</dcterms:modified>
</cp:coreProperties>
</file>