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002D4F" w:rsidRPr="00412C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412CF3" w:rsidRPr="00412C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B-Tech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002D4F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0204A0">
        <w:rPr>
          <w:rFonts w:ascii="Times New Roman" w:hAnsi="Times New Roman" w:cs="Times New Roman"/>
          <w:b/>
          <w:sz w:val="24"/>
          <w:szCs w:val="24"/>
        </w:rPr>
        <w:t>5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0204A0">
        <w:rPr>
          <w:rFonts w:ascii="Times New Roman" w:hAnsi="Times New Roman" w:cs="Times New Roman"/>
          <w:b/>
          <w:sz w:val="24"/>
          <w:szCs w:val="24"/>
        </w:rPr>
        <w:t>6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B4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74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412CF3" w:rsidRPr="00412C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B-Tech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466E6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7466E6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0204A0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0204A0">
        <w:rPr>
          <w:rFonts w:ascii="Times New Roman" w:hAnsi="Times New Roman" w:cs="Times New Roman"/>
          <w:b/>
          <w:sz w:val="24"/>
          <w:szCs w:val="24"/>
        </w:rPr>
        <w:t>5</w:t>
      </w:r>
      <w:r w:rsidR="000204A0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0204A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A4C4C" w:rsidRPr="000A4C4C" w:rsidTr="000A4C4C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A4C4C" w:rsidRPr="000A4C4C" w:rsidRDefault="000A4C4C" w:rsidP="002A4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A4C4C" w:rsidRPr="000A4C4C" w:rsidRDefault="000A4C4C" w:rsidP="002A4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A4C4C" w:rsidRPr="000A4C4C" w:rsidRDefault="000A4C4C" w:rsidP="002A4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A4C4C" w:rsidRPr="000A4C4C" w:rsidRDefault="000A4C4C" w:rsidP="002A4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A4C4C" w:rsidRPr="000A4C4C" w:rsidRDefault="000A4C4C" w:rsidP="002A4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A4C4C" w:rsidRPr="000A4C4C" w:rsidRDefault="000A4C4C" w:rsidP="002A4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A4C4C" w:rsidRPr="000A4C4C" w:rsidRDefault="000A4C4C" w:rsidP="002A4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A4C4C" w:rsidRPr="000A4C4C" w:rsidRDefault="000A4C4C" w:rsidP="002A4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ELFT-424</w:t>
            </w:r>
          </w:p>
        </w:tc>
      </w:tr>
      <w:tr w:rsidR="00681654" w:rsidRPr="000A4C4C" w:rsidTr="000A4C4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Pr="000A4C4C" w:rsidRDefault="00681654" w:rsidP="00681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81654" w:rsidRPr="000A4C4C" w:rsidTr="000A4C4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Pr="000A4C4C" w:rsidRDefault="00681654" w:rsidP="00681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81654" w:rsidRPr="000A4C4C" w:rsidTr="000A4C4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Pr="000A4C4C" w:rsidRDefault="00681654" w:rsidP="00681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681654" w:rsidRPr="000A4C4C" w:rsidTr="000A4C4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Pr="000A4C4C" w:rsidRDefault="00681654" w:rsidP="00681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</w:tbl>
    <w:p w:rsidR="00C552B7" w:rsidRDefault="00C552B7" w:rsidP="000A4C4C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A474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ELFT-424</w:t>
            </w:r>
          </w:p>
        </w:tc>
      </w:tr>
      <w:tr w:rsidR="00681654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Pr="000A4C4C" w:rsidRDefault="00681654" w:rsidP="00681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81654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Pr="000A4C4C" w:rsidRDefault="00681654" w:rsidP="00681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681654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Pr="000A4C4C" w:rsidRDefault="00681654" w:rsidP="00681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681654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Pr="000A4C4C" w:rsidRDefault="00681654" w:rsidP="00681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1654" w:rsidRDefault="00681654" w:rsidP="00681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F76FE" w:rsidRDefault="00BD3CAD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BD3CAD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BD3CAD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BD3CAD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BD3CA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BD3CA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BD3CA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BD3CA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BD3CA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BD3CA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E53" w:rsidRPr="00CB7B4C" w:rsidRDefault="00B15C6F" w:rsidP="00CB7B4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BD3CA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BD3CA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BD3CA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BD3CA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BD3CA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BD3CA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654" w:rsidRPr="003D6AB8" w:rsidRDefault="00681654" w:rsidP="00681654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681654" w:rsidRPr="00236F1C" w:rsidRDefault="00BD3CAD" w:rsidP="0068165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68165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8165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681654">
        <w:rPr>
          <w:rFonts w:ascii="Times New Roman" w:hAnsi="Times New Roman" w:cs="Times New Roman"/>
          <w:sz w:val="24"/>
          <w:szCs w:val="24"/>
        </w:rPr>
        <w:t>6</w:t>
      </w:r>
      <w:r w:rsidR="0068165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81654">
        <w:rPr>
          <w:rFonts w:ascii="Times New Roman" w:hAnsi="Times New Roman" w:cs="Times New Roman"/>
          <w:sz w:val="24"/>
          <w:szCs w:val="24"/>
        </w:rPr>
        <w:t>Excellent</w:t>
      </w:r>
    </w:p>
    <w:p w:rsidR="00681654" w:rsidRPr="00236F1C" w:rsidRDefault="00BD3CAD" w:rsidP="0068165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68165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8165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81654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68165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81654">
        <w:rPr>
          <w:rFonts w:ascii="Times New Roman" w:hAnsi="Times New Roman" w:cs="Times New Roman"/>
          <w:sz w:val="24"/>
          <w:szCs w:val="24"/>
        </w:rPr>
        <w:t>Good</w:t>
      </w:r>
    </w:p>
    <w:p w:rsidR="00681654" w:rsidRDefault="00BD3CAD" w:rsidP="0068165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68165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8165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81654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68165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81654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681654" w:rsidRPr="003D6AB8" w:rsidRDefault="00681654" w:rsidP="00681654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</w:p>
    <w:p w:rsidR="00681654" w:rsidRPr="00236F1C" w:rsidRDefault="00BD3CAD" w:rsidP="0068165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68165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8165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681654">
        <w:rPr>
          <w:rFonts w:ascii="Times New Roman" w:hAnsi="Times New Roman" w:cs="Times New Roman"/>
          <w:sz w:val="24"/>
          <w:szCs w:val="24"/>
        </w:rPr>
        <w:t>7</w:t>
      </w:r>
      <w:r w:rsidR="0068165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81654">
        <w:rPr>
          <w:rFonts w:ascii="Times New Roman" w:hAnsi="Times New Roman" w:cs="Times New Roman"/>
          <w:sz w:val="24"/>
          <w:szCs w:val="24"/>
        </w:rPr>
        <w:t>Excellent</w:t>
      </w:r>
    </w:p>
    <w:p w:rsidR="00681654" w:rsidRPr="00236F1C" w:rsidRDefault="00BD3CAD" w:rsidP="0068165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68165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8165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81654">
        <w:rPr>
          <w:rFonts w:ascii="Times New Roman" w:hAnsi="Times New Roman" w:cs="Times New Roman"/>
          <w:sz w:val="24"/>
          <w:szCs w:val="24"/>
        </w:rPr>
        <w:t>d course curriculum of subject 7</w:t>
      </w:r>
      <w:r w:rsidR="0068165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81654">
        <w:rPr>
          <w:rFonts w:ascii="Times New Roman" w:hAnsi="Times New Roman" w:cs="Times New Roman"/>
          <w:sz w:val="24"/>
          <w:szCs w:val="24"/>
        </w:rPr>
        <w:t>Good</w:t>
      </w:r>
    </w:p>
    <w:p w:rsidR="00681654" w:rsidRDefault="00BD3CAD" w:rsidP="0068165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68165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8165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81654">
        <w:rPr>
          <w:rFonts w:ascii="Times New Roman" w:hAnsi="Times New Roman" w:cs="Times New Roman"/>
          <w:sz w:val="24"/>
          <w:szCs w:val="24"/>
        </w:rPr>
        <w:t>d course curriculum of subject 7</w:t>
      </w:r>
      <w:r w:rsidR="0068165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81654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teachers</w:t>
      </w:r>
      <w:r w:rsidR="00647ACA">
        <w:rPr>
          <w:rFonts w:ascii="Times New Roman" w:hAnsi="Times New Roman" w:cs="Times New Roman"/>
          <w:b/>
          <w:sz w:val="24"/>
          <w:szCs w:val="24"/>
        </w:rPr>
        <w:t>of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74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412CF3" w:rsidRPr="00412C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B-Tech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466E6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7466E6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0204A0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0204A0">
        <w:rPr>
          <w:rFonts w:ascii="Times New Roman" w:hAnsi="Times New Roman" w:cs="Times New Roman"/>
          <w:b/>
          <w:sz w:val="24"/>
          <w:szCs w:val="24"/>
        </w:rPr>
        <w:t>5</w:t>
      </w:r>
      <w:r w:rsidR="000204A0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0204A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636C35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A474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ELFT-424</w:t>
            </w:r>
          </w:p>
        </w:tc>
      </w:tr>
      <w:tr w:rsidR="00B4574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Pr="000A4C4C" w:rsidRDefault="00B45740" w:rsidP="00B4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4574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Pr="000A4C4C" w:rsidRDefault="00B45740" w:rsidP="00B4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B4574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Pr="000A4C4C" w:rsidRDefault="00B45740" w:rsidP="00B4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4574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Pr="000A4C4C" w:rsidRDefault="00B45740" w:rsidP="00B4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A474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ELFT-424</w:t>
            </w:r>
          </w:p>
        </w:tc>
      </w:tr>
      <w:tr w:rsidR="00B4574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Pr="000A4C4C" w:rsidRDefault="00B45740" w:rsidP="00B4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4574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Pr="000A4C4C" w:rsidRDefault="00B45740" w:rsidP="00B4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4574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Pr="000A4C4C" w:rsidRDefault="00B45740" w:rsidP="00B4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B4574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Pr="000A4C4C" w:rsidRDefault="00B45740" w:rsidP="00B4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5740" w:rsidRDefault="00B45740" w:rsidP="00B457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B45740" w:rsidP="00B4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385CD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85CD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85CD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385CD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85CD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85CD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385CD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85CD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85CD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385CD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85CD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85CD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385CD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85CD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85CD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5740" w:rsidRPr="003D6AB8" w:rsidRDefault="00B45740" w:rsidP="00B45740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B45740" w:rsidRPr="00236F1C" w:rsidRDefault="00385CD6" w:rsidP="00B4574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B4574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74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45740">
        <w:rPr>
          <w:rFonts w:ascii="Times New Roman" w:hAnsi="Times New Roman" w:cs="Times New Roman"/>
          <w:sz w:val="24"/>
          <w:szCs w:val="24"/>
        </w:rPr>
        <w:t xml:space="preserve">Teacher </w:t>
      </w:r>
      <w:r w:rsidR="00B45740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B45740">
        <w:rPr>
          <w:rFonts w:ascii="Times New Roman" w:hAnsi="Times New Roman" w:cs="Times New Roman"/>
          <w:sz w:val="24"/>
          <w:szCs w:val="24"/>
        </w:rPr>
        <w:t>6</w:t>
      </w:r>
      <w:r w:rsidR="00B4574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5740">
        <w:rPr>
          <w:rFonts w:ascii="Times New Roman" w:hAnsi="Times New Roman" w:cs="Times New Roman"/>
          <w:sz w:val="24"/>
          <w:szCs w:val="24"/>
        </w:rPr>
        <w:t>Excellent</w:t>
      </w:r>
    </w:p>
    <w:p w:rsidR="00B45740" w:rsidRPr="00236F1C" w:rsidRDefault="00385CD6" w:rsidP="00B4574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B4574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740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5740">
        <w:rPr>
          <w:rFonts w:ascii="Times New Roman" w:hAnsi="Times New Roman" w:cs="Times New Roman"/>
          <w:sz w:val="24"/>
          <w:szCs w:val="24"/>
        </w:rPr>
        <w:t>d Teacher of subject 6</w:t>
      </w:r>
      <w:r w:rsidR="00B4574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5740">
        <w:rPr>
          <w:rFonts w:ascii="Times New Roman" w:hAnsi="Times New Roman" w:cs="Times New Roman"/>
          <w:sz w:val="24"/>
          <w:szCs w:val="24"/>
        </w:rPr>
        <w:t>Good</w:t>
      </w:r>
    </w:p>
    <w:p w:rsidR="00B45740" w:rsidRDefault="00385CD6" w:rsidP="00B4574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4574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740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5740">
        <w:rPr>
          <w:rFonts w:ascii="Times New Roman" w:hAnsi="Times New Roman" w:cs="Times New Roman"/>
          <w:sz w:val="24"/>
          <w:szCs w:val="24"/>
        </w:rPr>
        <w:t>d Teacher of subject 6</w:t>
      </w:r>
      <w:r w:rsidR="00B4574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5740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B45740" w:rsidRPr="003D6AB8" w:rsidRDefault="00B45740" w:rsidP="00B45740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</w:p>
    <w:p w:rsidR="00B45740" w:rsidRPr="00236F1C" w:rsidRDefault="00385CD6" w:rsidP="00B4574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B4574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74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45740">
        <w:rPr>
          <w:rFonts w:ascii="Times New Roman" w:hAnsi="Times New Roman" w:cs="Times New Roman"/>
          <w:sz w:val="24"/>
          <w:szCs w:val="24"/>
        </w:rPr>
        <w:t xml:space="preserve">Teacher </w:t>
      </w:r>
      <w:r w:rsidR="00B45740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B45740">
        <w:rPr>
          <w:rFonts w:ascii="Times New Roman" w:hAnsi="Times New Roman" w:cs="Times New Roman"/>
          <w:sz w:val="24"/>
          <w:szCs w:val="24"/>
        </w:rPr>
        <w:t>7</w:t>
      </w:r>
      <w:r w:rsidR="00B4574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5740">
        <w:rPr>
          <w:rFonts w:ascii="Times New Roman" w:hAnsi="Times New Roman" w:cs="Times New Roman"/>
          <w:sz w:val="24"/>
          <w:szCs w:val="24"/>
        </w:rPr>
        <w:t>Excellent</w:t>
      </w:r>
    </w:p>
    <w:p w:rsidR="00B45740" w:rsidRPr="00236F1C" w:rsidRDefault="00385CD6" w:rsidP="00B4574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B4574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740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5740">
        <w:rPr>
          <w:rFonts w:ascii="Times New Roman" w:hAnsi="Times New Roman" w:cs="Times New Roman"/>
          <w:sz w:val="24"/>
          <w:szCs w:val="24"/>
        </w:rPr>
        <w:t>d Teacher of subject 7</w:t>
      </w:r>
      <w:r w:rsidR="00B4574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5740">
        <w:rPr>
          <w:rFonts w:ascii="Times New Roman" w:hAnsi="Times New Roman" w:cs="Times New Roman"/>
          <w:sz w:val="24"/>
          <w:szCs w:val="24"/>
        </w:rPr>
        <w:t>Good</w:t>
      </w:r>
    </w:p>
    <w:p w:rsidR="00B45740" w:rsidRDefault="00385CD6" w:rsidP="00B4574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4574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740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5740">
        <w:rPr>
          <w:rFonts w:ascii="Times New Roman" w:hAnsi="Times New Roman" w:cs="Times New Roman"/>
          <w:sz w:val="24"/>
          <w:szCs w:val="24"/>
        </w:rPr>
        <w:t>d Teacher of subject 7</w:t>
      </w:r>
      <w:r w:rsidR="00B4574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5740">
        <w:rPr>
          <w:rFonts w:ascii="Times New Roman" w:hAnsi="Times New Roman" w:cs="Times New Roman"/>
          <w:sz w:val="24"/>
          <w:szCs w:val="24"/>
        </w:rPr>
        <w:t>Average</w:t>
      </w:r>
    </w:p>
    <w:p w:rsidR="00B45740" w:rsidRDefault="00B45740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74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412CF3" w:rsidRPr="00412C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B-Tech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466E6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7466E6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0204A0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0204A0">
        <w:rPr>
          <w:rFonts w:ascii="Times New Roman" w:hAnsi="Times New Roman" w:cs="Times New Roman"/>
          <w:b/>
          <w:sz w:val="24"/>
          <w:szCs w:val="24"/>
        </w:rPr>
        <w:t>5</w:t>
      </w:r>
      <w:r w:rsidR="000204A0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0204A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636C35">
        <w:rPr>
          <w:rFonts w:ascii="Times New Roman" w:hAnsi="Times New Roman" w:cs="Times New Roman"/>
          <w:b/>
          <w:sz w:val="24"/>
          <w:szCs w:val="24"/>
        </w:rPr>
        <w:t>aboutProjects/Seminars/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A474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ELFT-424</w:t>
            </w:r>
          </w:p>
        </w:tc>
      </w:tr>
      <w:tr w:rsidR="00385CD6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Pr="000A4C4C" w:rsidRDefault="00385CD6" w:rsidP="0038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85CD6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Pr="000A4C4C" w:rsidRDefault="00385CD6" w:rsidP="0038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85CD6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Pr="000A4C4C" w:rsidRDefault="00385CD6" w:rsidP="0038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85CD6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Pr="000A4C4C" w:rsidRDefault="00385CD6" w:rsidP="0038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A474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ELFT-424</w:t>
            </w:r>
          </w:p>
        </w:tc>
      </w:tr>
      <w:tr w:rsidR="00385CD6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Pr="000A4C4C" w:rsidRDefault="00385CD6" w:rsidP="0038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85CD6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Pr="000A4C4C" w:rsidRDefault="00385CD6" w:rsidP="0038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385CD6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Pr="000A4C4C" w:rsidRDefault="00385CD6" w:rsidP="0038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385CD6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Pr="000A4C4C" w:rsidRDefault="00385CD6" w:rsidP="0038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5CD6" w:rsidRDefault="00385CD6" w:rsidP="00385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85CD6" w:rsidP="00385CD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DD5DC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D5DC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D5DC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DD5DC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D5DC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D5DC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DD5DC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D5DC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D5DC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DD5DC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D5DC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D5DC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DD5DC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D5DC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D5DC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CD6" w:rsidRPr="003D6AB8" w:rsidRDefault="00385CD6" w:rsidP="00385CD6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385CD6" w:rsidRPr="00236F1C" w:rsidRDefault="00DD5DC2" w:rsidP="00385CD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385CD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85CD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85CD6">
        <w:rPr>
          <w:rFonts w:ascii="Times New Roman" w:hAnsi="Times New Roman" w:cs="Times New Roman"/>
          <w:sz w:val="24"/>
          <w:szCs w:val="24"/>
        </w:rPr>
        <w:t xml:space="preserve">Project/Seminar </w:t>
      </w:r>
      <w:r w:rsidR="00385CD6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385CD6">
        <w:rPr>
          <w:rFonts w:ascii="Times New Roman" w:hAnsi="Times New Roman" w:cs="Times New Roman"/>
          <w:sz w:val="24"/>
          <w:szCs w:val="24"/>
        </w:rPr>
        <w:t>6</w:t>
      </w:r>
      <w:r w:rsidR="00385CD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85CD6">
        <w:rPr>
          <w:rFonts w:ascii="Times New Roman" w:hAnsi="Times New Roman" w:cs="Times New Roman"/>
          <w:sz w:val="24"/>
          <w:szCs w:val="24"/>
        </w:rPr>
        <w:t>Excellent</w:t>
      </w:r>
    </w:p>
    <w:p w:rsidR="00385CD6" w:rsidRPr="00236F1C" w:rsidRDefault="00DD5DC2" w:rsidP="00385CD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385CD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85CD6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85CD6">
        <w:rPr>
          <w:rFonts w:ascii="Times New Roman" w:hAnsi="Times New Roman" w:cs="Times New Roman"/>
          <w:sz w:val="24"/>
          <w:szCs w:val="24"/>
        </w:rPr>
        <w:t>d Project/Seminar of subject 6</w:t>
      </w:r>
      <w:r w:rsidR="00385CD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85CD6">
        <w:rPr>
          <w:rFonts w:ascii="Times New Roman" w:hAnsi="Times New Roman" w:cs="Times New Roman"/>
          <w:sz w:val="24"/>
          <w:szCs w:val="24"/>
        </w:rPr>
        <w:t>Good</w:t>
      </w:r>
    </w:p>
    <w:p w:rsidR="00385CD6" w:rsidRDefault="00DD5DC2" w:rsidP="00385CD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385CD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85CD6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85CD6">
        <w:rPr>
          <w:rFonts w:ascii="Times New Roman" w:hAnsi="Times New Roman" w:cs="Times New Roman"/>
          <w:sz w:val="24"/>
          <w:szCs w:val="24"/>
        </w:rPr>
        <w:t>d Project/Seminar of subject 6</w:t>
      </w:r>
      <w:r w:rsidR="00385CD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85CD6">
        <w:rPr>
          <w:rFonts w:ascii="Times New Roman" w:hAnsi="Times New Roman" w:cs="Times New Roman"/>
          <w:sz w:val="24"/>
          <w:szCs w:val="24"/>
        </w:rPr>
        <w:t>Average</w:t>
      </w: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85CD6" w:rsidRPr="003D6AB8" w:rsidRDefault="00385CD6" w:rsidP="00385CD6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</w:p>
    <w:p w:rsidR="00385CD6" w:rsidRPr="00236F1C" w:rsidRDefault="00DD5DC2" w:rsidP="00385CD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385CD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85CD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85CD6">
        <w:rPr>
          <w:rFonts w:ascii="Times New Roman" w:hAnsi="Times New Roman" w:cs="Times New Roman"/>
          <w:sz w:val="24"/>
          <w:szCs w:val="24"/>
        </w:rPr>
        <w:t xml:space="preserve">Project/Seminar </w:t>
      </w:r>
      <w:r w:rsidR="00385CD6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385CD6">
        <w:rPr>
          <w:rFonts w:ascii="Times New Roman" w:hAnsi="Times New Roman" w:cs="Times New Roman"/>
          <w:sz w:val="24"/>
          <w:szCs w:val="24"/>
        </w:rPr>
        <w:t>7</w:t>
      </w:r>
      <w:r w:rsidR="00385CD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85CD6">
        <w:rPr>
          <w:rFonts w:ascii="Times New Roman" w:hAnsi="Times New Roman" w:cs="Times New Roman"/>
          <w:sz w:val="24"/>
          <w:szCs w:val="24"/>
        </w:rPr>
        <w:t>Excellent</w:t>
      </w:r>
    </w:p>
    <w:p w:rsidR="00385CD6" w:rsidRPr="00236F1C" w:rsidRDefault="00DD5DC2" w:rsidP="00385CD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385CD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85CD6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85CD6">
        <w:rPr>
          <w:rFonts w:ascii="Times New Roman" w:hAnsi="Times New Roman" w:cs="Times New Roman"/>
          <w:sz w:val="24"/>
          <w:szCs w:val="24"/>
        </w:rPr>
        <w:t>d Project/Seminar of subject 7</w:t>
      </w:r>
      <w:r w:rsidR="00385CD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85CD6">
        <w:rPr>
          <w:rFonts w:ascii="Times New Roman" w:hAnsi="Times New Roman" w:cs="Times New Roman"/>
          <w:sz w:val="24"/>
          <w:szCs w:val="24"/>
        </w:rPr>
        <w:t>Good</w:t>
      </w:r>
    </w:p>
    <w:p w:rsidR="00385CD6" w:rsidRDefault="00DD5DC2" w:rsidP="00385CD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85CD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85CD6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85CD6">
        <w:rPr>
          <w:rFonts w:ascii="Times New Roman" w:hAnsi="Times New Roman" w:cs="Times New Roman"/>
          <w:sz w:val="24"/>
          <w:szCs w:val="24"/>
        </w:rPr>
        <w:t>d Project/Seminar of subject 7</w:t>
      </w:r>
      <w:r w:rsidR="00385CD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85CD6">
        <w:rPr>
          <w:rFonts w:ascii="Times New Roman" w:hAnsi="Times New Roman" w:cs="Times New Roman"/>
          <w:sz w:val="24"/>
          <w:szCs w:val="24"/>
        </w:rPr>
        <w:t>Average</w:t>
      </w:r>
    </w:p>
    <w:p w:rsidR="00385CD6" w:rsidRDefault="00385CD6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aboutoverall course </w: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A474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ELFT-424</w:t>
            </w:r>
          </w:p>
        </w:tc>
      </w:tr>
      <w:tr w:rsidR="00D9161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Pr="000A4C4C" w:rsidRDefault="00D91610" w:rsidP="00D9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9161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Pr="000A4C4C" w:rsidRDefault="00D91610" w:rsidP="00D9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9161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Pr="000A4C4C" w:rsidRDefault="00D91610" w:rsidP="00D9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9161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Pr="000A4C4C" w:rsidRDefault="00D91610" w:rsidP="00D9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aboutoverall course </w: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A474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ELFT-424</w:t>
            </w:r>
          </w:p>
        </w:tc>
      </w:tr>
      <w:tr w:rsidR="00D9161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Pr="000A4C4C" w:rsidRDefault="00D91610" w:rsidP="00D9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D9161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Pr="000A4C4C" w:rsidRDefault="00D91610" w:rsidP="00D9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161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Pr="000A4C4C" w:rsidRDefault="00D91610" w:rsidP="00D9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D9161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Pr="000A4C4C" w:rsidRDefault="00D91610" w:rsidP="00D9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610" w:rsidRDefault="00D91610" w:rsidP="00D91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D91610" w:rsidP="00D91610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D9161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9161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9161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D9161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9161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9161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D9161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F544DA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9161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9161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F544DA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D9161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F544DA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9161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9161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F544DA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D9161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9161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F544DA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9161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F544DA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610" w:rsidRPr="003D6AB8" w:rsidRDefault="00D91610" w:rsidP="00D91610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D91610" w:rsidRPr="00236F1C" w:rsidRDefault="00D91610" w:rsidP="00D916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Over </w:t>
      </w:r>
      <w:r w:rsidR="00F544DA">
        <w:rPr>
          <w:rFonts w:ascii="Times New Roman" w:hAnsi="Times New Roman" w:cs="Times New Roman"/>
          <w:sz w:val="24"/>
          <w:szCs w:val="24"/>
        </w:rPr>
        <w:t xml:space="preserve">All about </w:t>
      </w:r>
      <w:r w:rsidRPr="00236F1C">
        <w:rPr>
          <w:rFonts w:ascii="Times New Roman" w:hAnsi="Times New Roman" w:cs="Times New Roman"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Excellent</w:t>
      </w:r>
    </w:p>
    <w:p w:rsidR="00D91610" w:rsidRPr="00236F1C" w:rsidRDefault="00D91610" w:rsidP="00D916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Over </w:t>
      </w:r>
      <w:r w:rsidR="00F544DA">
        <w:rPr>
          <w:rFonts w:ascii="Times New Roman" w:hAnsi="Times New Roman" w:cs="Times New Roman"/>
          <w:sz w:val="24"/>
          <w:szCs w:val="24"/>
        </w:rPr>
        <w:t xml:space="preserve">All about </w:t>
      </w:r>
      <w:r>
        <w:rPr>
          <w:rFonts w:ascii="Times New Roman" w:hAnsi="Times New Roman" w:cs="Times New Roman"/>
          <w:sz w:val="24"/>
          <w:szCs w:val="24"/>
        </w:rPr>
        <w:t>subject 6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D91610" w:rsidRDefault="00D91610" w:rsidP="00D916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Over </w:t>
      </w:r>
      <w:r w:rsidR="00F544DA">
        <w:rPr>
          <w:rFonts w:ascii="Times New Roman" w:hAnsi="Times New Roman" w:cs="Times New Roman"/>
          <w:sz w:val="24"/>
          <w:szCs w:val="24"/>
        </w:rPr>
        <w:t xml:space="preserve">All about </w:t>
      </w:r>
      <w:r>
        <w:rPr>
          <w:rFonts w:ascii="Times New Roman" w:hAnsi="Times New Roman" w:cs="Times New Roman"/>
          <w:sz w:val="24"/>
          <w:szCs w:val="24"/>
        </w:rPr>
        <w:t>subject 6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91610" w:rsidRPr="003D6AB8" w:rsidRDefault="00D91610" w:rsidP="00D91610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</w:p>
    <w:p w:rsidR="00D91610" w:rsidRPr="00236F1C" w:rsidRDefault="00D91610" w:rsidP="00D916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Over </w:t>
      </w:r>
      <w:r w:rsidR="00F544DA">
        <w:rPr>
          <w:rFonts w:ascii="Times New Roman" w:hAnsi="Times New Roman" w:cs="Times New Roman"/>
          <w:sz w:val="24"/>
          <w:szCs w:val="24"/>
        </w:rPr>
        <w:t xml:space="preserve">All about </w:t>
      </w:r>
      <w:r w:rsidRPr="00236F1C">
        <w:rPr>
          <w:rFonts w:ascii="Times New Roman" w:hAnsi="Times New Roman" w:cs="Times New Roman"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Excellent</w:t>
      </w:r>
    </w:p>
    <w:p w:rsidR="00D91610" w:rsidRPr="00236F1C" w:rsidRDefault="00D91610" w:rsidP="00D916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Over </w:t>
      </w:r>
      <w:r w:rsidR="00F544DA">
        <w:rPr>
          <w:rFonts w:ascii="Times New Roman" w:hAnsi="Times New Roman" w:cs="Times New Roman"/>
          <w:sz w:val="24"/>
          <w:szCs w:val="24"/>
        </w:rPr>
        <w:t xml:space="preserve">All about </w:t>
      </w:r>
      <w:r>
        <w:rPr>
          <w:rFonts w:ascii="Times New Roman" w:hAnsi="Times New Roman" w:cs="Times New Roman"/>
          <w:sz w:val="24"/>
          <w:szCs w:val="24"/>
        </w:rPr>
        <w:t>subject 7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D91610" w:rsidRDefault="00D91610" w:rsidP="00D916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Over </w:t>
      </w:r>
      <w:r w:rsidR="00F544DA">
        <w:rPr>
          <w:rFonts w:ascii="Times New Roman" w:hAnsi="Times New Roman" w:cs="Times New Roman"/>
          <w:sz w:val="24"/>
          <w:szCs w:val="24"/>
        </w:rPr>
        <w:t xml:space="preserve">All about </w:t>
      </w:r>
      <w:r>
        <w:rPr>
          <w:rFonts w:ascii="Times New Roman" w:hAnsi="Times New Roman" w:cs="Times New Roman"/>
          <w:sz w:val="24"/>
          <w:szCs w:val="24"/>
        </w:rPr>
        <w:t>subject 7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D91610" w:rsidRDefault="00D91610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74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412CF3" w:rsidRPr="00412C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B-Tech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466E6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7466E6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0204A0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0204A0">
        <w:rPr>
          <w:rFonts w:ascii="Times New Roman" w:hAnsi="Times New Roman" w:cs="Times New Roman"/>
          <w:b/>
          <w:sz w:val="24"/>
          <w:szCs w:val="24"/>
        </w:rPr>
        <w:t>5</w:t>
      </w:r>
      <w:r w:rsidR="000204A0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0204A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CE3298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CE3298" w:rsidRPr="002A4740" w:rsidRDefault="00CE3298" w:rsidP="002A4740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4740">
        <w:rPr>
          <w:rFonts w:ascii="Times New Roman" w:hAnsi="Times New Roman" w:cs="Times New Roman"/>
          <w:sz w:val="24"/>
          <w:szCs w:val="24"/>
        </w:rPr>
        <w:t>Average</w:t>
      </w:r>
    </w:p>
    <w:p w:rsidR="00CE3298" w:rsidRPr="002A4740" w:rsidRDefault="002A4740" w:rsidP="002A4740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G- </w:t>
      </w:r>
      <w:r w:rsidR="00CE3298" w:rsidRPr="002A4740">
        <w:rPr>
          <w:rFonts w:ascii="Times New Roman" w:hAnsi="Times New Roman" w:cs="Times New Roman"/>
          <w:sz w:val="24"/>
          <w:szCs w:val="24"/>
        </w:rPr>
        <w:t>Good</w:t>
      </w:r>
    </w:p>
    <w:p w:rsidR="00CE3298" w:rsidRPr="002A4740" w:rsidRDefault="00CE3298" w:rsidP="002A4740">
      <w:pPr>
        <w:pStyle w:val="ListParagraph"/>
        <w:numPr>
          <w:ilvl w:val="0"/>
          <w:numId w:val="1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4740">
        <w:rPr>
          <w:rFonts w:ascii="Times New Roman" w:hAnsi="Times New Roman" w:cs="Times New Roman"/>
          <w:sz w:val="24"/>
          <w:szCs w:val="24"/>
        </w:rPr>
        <w:t>Excellent</w:t>
      </w:r>
    </w:p>
    <w:p w:rsidR="00CE3298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FB7" w:rsidRDefault="003B3FB7" w:rsidP="003B3F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 w:rsidR="00BC238D">
        <w:rPr>
          <w:rFonts w:ascii="Times New Roman" w:hAnsi="Times New Roman" w:cs="Times New Roman"/>
          <w:sz w:val="24"/>
          <w:szCs w:val="24"/>
        </w:rPr>
        <w:t>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 xml:space="preserve">Frequency of grades given by students about Infrastructure </w: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A474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ELFT-424</w:t>
            </w:r>
          </w:p>
        </w:tc>
      </w:tr>
      <w:tr w:rsidR="00414E09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Pr="000A4C4C" w:rsidRDefault="00414E09" w:rsidP="00414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414E09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Pr="000A4C4C" w:rsidRDefault="00414E09" w:rsidP="00414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14E09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Pr="000A4C4C" w:rsidRDefault="00414E09" w:rsidP="00414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14E09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Pr="000A4C4C" w:rsidRDefault="00414E09" w:rsidP="00414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</w:tbl>
    <w:p w:rsidR="003B3FB7" w:rsidRDefault="003B3FB7" w:rsidP="003B3F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3FB7" w:rsidRDefault="003B3FB7" w:rsidP="003B3F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 w:rsidR="00BC238D">
        <w:rPr>
          <w:rFonts w:ascii="Times New Roman" w:hAnsi="Times New Roman" w:cs="Times New Roman"/>
          <w:sz w:val="24"/>
          <w:szCs w:val="24"/>
        </w:rPr>
        <w:t>5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 Infrastructure</w: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A4740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A4740" w:rsidRPr="000A4C4C" w:rsidRDefault="002A4740" w:rsidP="00014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ELFT-424</w:t>
            </w:r>
          </w:p>
        </w:tc>
      </w:tr>
      <w:tr w:rsidR="00414E09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Pr="000A4C4C" w:rsidRDefault="00414E09" w:rsidP="00414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414E09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Pr="000A4C4C" w:rsidRDefault="00414E09" w:rsidP="00414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414E09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Pr="000A4C4C" w:rsidRDefault="00414E09" w:rsidP="00414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414E09" w:rsidRPr="000A4C4C" w:rsidTr="000142B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Pr="000A4C4C" w:rsidRDefault="00414E09" w:rsidP="00414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4C4C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4E09" w:rsidRDefault="00414E09" w:rsidP="00414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A4740" w:rsidRDefault="002A4740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414E09" w:rsidP="00414E09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2E02" w:rsidRPr="003D6AB8" w:rsidRDefault="008E2E02" w:rsidP="008E2E02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1: </w:t>
      </w:r>
    </w:p>
    <w:p w:rsidR="008E2E02" w:rsidRPr="00236F1C" w:rsidRDefault="00D55C35" w:rsidP="008E2E0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1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8E2E02">
        <w:rPr>
          <w:rFonts w:ascii="Times New Roman" w:hAnsi="Times New Roman" w:cs="Times New Roman"/>
          <w:sz w:val="24"/>
          <w:szCs w:val="24"/>
        </w:rPr>
        <w:t>Excellent</w:t>
      </w:r>
    </w:p>
    <w:p w:rsidR="008E2E02" w:rsidRPr="00236F1C" w:rsidRDefault="00D55C35" w:rsidP="008E2E0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1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8E2E02">
        <w:rPr>
          <w:rFonts w:ascii="Times New Roman" w:hAnsi="Times New Roman" w:cs="Times New Roman"/>
          <w:sz w:val="24"/>
          <w:szCs w:val="24"/>
        </w:rPr>
        <w:t>Good</w:t>
      </w:r>
    </w:p>
    <w:p w:rsidR="008E2E02" w:rsidRDefault="00D55C35" w:rsidP="008E2E0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1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E2E02">
        <w:rPr>
          <w:rFonts w:ascii="Times New Roman" w:hAnsi="Times New Roman" w:cs="Times New Roman"/>
          <w:sz w:val="24"/>
          <w:szCs w:val="24"/>
        </w:rPr>
        <w:t>Average</w:t>
      </w:r>
    </w:p>
    <w:p w:rsidR="008E2E02" w:rsidRDefault="008E2E02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084D71" w:rsidRPr="00236F1C" w:rsidRDefault="00D55C35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2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D55C35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2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D55C35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2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Pr="00084D71" w:rsidRDefault="00084D71" w:rsidP="00084D7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084D71" w:rsidRPr="00236F1C" w:rsidRDefault="00D55C35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D55C35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D55C35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lastRenderedPageBreak/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084D71" w:rsidRPr="00236F1C" w:rsidRDefault="00D55C35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4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D55C35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4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D55C35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4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084D71" w:rsidRPr="00236F1C" w:rsidRDefault="00D55C35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5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D55C35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5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D55C35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5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4E09" w:rsidRPr="003D6AB8" w:rsidRDefault="00414E09" w:rsidP="00414E09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414E09" w:rsidRPr="00236F1C" w:rsidRDefault="00D55C35" w:rsidP="00414E0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414E09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14E09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414E09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414E09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414E09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414E09">
        <w:rPr>
          <w:rFonts w:ascii="Times New Roman" w:hAnsi="Times New Roman" w:cs="Times New Roman"/>
          <w:sz w:val="24"/>
          <w:szCs w:val="24"/>
        </w:rPr>
        <w:t xml:space="preserve"> of subject 6</w:t>
      </w:r>
      <w:r w:rsidR="00414E09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14E09">
        <w:rPr>
          <w:rFonts w:ascii="Times New Roman" w:hAnsi="Times New Roman" w:cs="Times New Roman"/>
          <w:sz w:val="24"/>
          <w:szCs w:val="24"/>
        </w:rPr>
        <w:t>Excellent</w:t>
      </w:r>
    </w:p>
    <w:p w:rsidR="00414E09" w:rsidRPr="00236F1C" w:rsidRDefault="00D55C35" w:rsidP="00414E0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414E09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14E09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414E09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414E09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414E09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414E09">
        <w:rPr>
          <w:rFonts w:ascii="Times New Roman" w:hAnsi="Times New Roman" w:cs="Times New Roman"/>
          <w:sz w:val="24"/>
          <w:szCs w:val="24"/>
        </w:rPr>
        <w:t xml:space="preserve"> of subject 6</w:t>
      </w:r>
      <w:r w:rsidR="00414E09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14E09">
        <w:rPr>
          <w:rFonts w:ascii="Times New Roman" w:hAnsi="Times New Roman" w:cs="Times New Roman"/>
          <w:sz w:val="24"/>
          <w:szCs w:val="24"/>
        </w:rPr>
        <w:t>Good</w:t>
      </w:r>
    </w:p>
    <w:p w:rsidR="00414E09" w:rsidRDefault="00D55C35" w:rsidP="00414E0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414E09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14E09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414E09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414E09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414E09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414E09">
        <w:rPr>
          <w:rFonts w:ascii="Times New Roman" w:hAnsi="Times New Roman" w:cs="Times New Roman"/>
          <w:sz w:val="24"/>
          <w:szCs w:val="24"/>
        </w:rPr>
        <w:t xml:space="preserve"> of subject 6</w:t>
      </w:r>
      <w:r w:rsidR="00414E09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14E09">
        <w:rPr>
          <w:rFonts w:ascii="Times New Roman" w:hAnsi="Times New Roman" w:cs="Times New Roman"/>
          <w:sz w:val="24"/>
          <w:szCs w:val="24"/>
        </w:rPr>
        <w:t>Average</w:t>
      </w:r>
    </w:p>
    <w:p w:rsidR="00414E09" w:rsidRDefault="00414E09" w:rsidP="00414E09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4E09" w:rsidRPr="003D6AB8" w:rsidRDefault="00414E09" w:rsidP="00414E09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</w:p>
    <w:p w:rsidR="00414E09" w:rsidRPr="00236F1C" w:rsidRDefault="00D55C35" w:rsidP="00414E0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414E09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14E09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414E09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414E09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414E09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414E09">
        <w:rPr>
          <w:rFonts w:ascii="Times New Roman" w:hAnsi="Times New Roman" w:cs="Times New Roman"/>
          <w:sz w:val="24"/>
          <w:szCs w:val="24"/>
        </w:rPr>
        <w:t xml:space="preserve"> of subject 7</w:t>
      </w:r>
      <w:r w:rsidR="00414E09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14E09">
        <w:rPr>
          <w:rFonts w:ascii="Times New Roman" w:hAnsi="Times New Roman" w:cs="Times New Roman"/>
          <w:sz w:val="24"/>
          <w:szCs w:val="24"/>
        </w:rPr>
        <w:t>Excellent</w:t>
      </w:r>
    </w:p>
    <w:p w:rsidR="00414E09" w:rsidRPr="00236F1C" w:rsidRDefault="00D55C35" w:rsidP="00414E0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414E09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14E09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414E09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414E09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414E09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414E09">
        <w:rPr>
          <w:rFonts w:ascii="Times New Roman" w:hAnsi="Times New Roman" w:cs="Times New Roman"/>
          <w:sz w:val="24"/>
          <w:szCs w:val="24"/>
        </w:rPr>
        <w:t xml:space="preserve"> of subject 7</w:t>
      </w:r>
      <w:r w:rsidR="00414E09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14E09">
        <w:rPr>
          <w:rFonts w:ascii="Times New Roman" w:hAnsi="Times New Roman" w:cs="Times New Roman"/>
          <w:sz w:val="24"/>
          <w:szCs w:val="24"/>
        </w:rPr>
        <w:t>Good</w:t>
      </w:r>
    </w:p>
    <w:p w:rsidR="00414E09" w:rsidRDefault="00D55C35" w:rsidP="00414E0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414E09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14E09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414E09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414E09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414E09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414E09">
        <w:rPr>
          <w:rFonts w:ascii="Times New Roman" w:hAnsi="Times New Roman" w:cs="Times New Roman"/>
          <w:sz w:val="24"/>
          <w:szCs w:val="24"/>
        </w:rPr>
        <w:t xml:space="preserve"> of subject 7</w:t>
      </w:r>
      <w:r w:rsidR="00414E09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14E09">
        <w:rPr>
          <w:rFonts w:ascii="Times New Roman" w:hAnsi="Times New Roman" w:cs="Times New Roman"/>
          <w:sz w:val="24"/>
          <w:szCs w:val="24"/>
        </w:rPr>
        <w:t>Average</w:t>
      </w:r>
    </w:p>
    <w:p w:rsidR="00414E09" w:rsidRDefault="00414E09" w:rsidP="00414E09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5C35" w:rsidRDefault="00D55C35" w:rsidP="00414E09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74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412CF3" w:rsidRPr="00412C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B-Tech </w:t>
      </w:r>
      <w:bookmarkStart w:id="0" w:name="_GoBack"/>
      <w:bookmarkEnd w:id="0"/>
      <w:r w:rsidR="007466E6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466E6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7466E6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0204A0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0204A0">
        <w:rPr>
          <w:rFonts w:ascii="Times New Roman" w:hAnsi="Times New Roman" w:cs="Times New Roman"/>
          <w:b/>
          <w:sz w:val="24"/>
          <w:szCs w:val="24"/>
        </w:rPr>
        <w:t>5</w:t>
      </w:r>
      <w:r w:rsidR="000204A0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0204A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criterion XI, XII, XIII,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7466E6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and X</w:t>
      </w:r>
      <w:r w:rsidR="007466E6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72D75" w:rsidRPr="00636C35" w:rsidTr="00CB7B4C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6802E2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6802E2">
              <w:rPr>
                <w:color w:val="000000"/>
                <w:lang w:val="en-IN"/>
              </w:rPr>
              <w:t xml:space="preserve"> (%)</w:t>
            </w:r>
          </w:p>
        </w:tc>
      </w:tr>
      <w:tr w:rsidR="00D55C35" w:rsidRPr="00636C35" w:rsidTr="003051A3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35" w:rsidRDefault="00D55C35" w:rsidP="00D55C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35" w:rsidRDefault="00D55C35" w:rsidP="00D55C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35" w:rsidRDefault="00D55C35" w:rsidP="00D55C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55C35" w:rsidRPr="00636C35" w:rsidTr="003051A3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35" w:rsidRDefault="00D55C35" w:rsidP="00D55C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35" w:rsidRDefault="00D55C35" w:rsidP="00D55C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35" w:rsidRDefault="00D55C35" w:rsidP="00D55C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55C35" w:rsidRPr="00636C35" w:rsidTr="003051A3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35" w:rsidRDefault="00D55C35" w:rsidP="00D55C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35" w:rsidRDefault="00D55C35" w:rsidP="00D55C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35" w:rsidRDefault="00D55C35" w:rsidP="00D55C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55C35" w:rsidRPr="00636C35" w:rsidTr="003051A3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35" w:rsidRDefault="00D55C35" w:rsidP="00D55C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XIV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35" w:rsidRDefault="00D55C35" w:rsidP="00D55C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35" w:rsidRDefault="00D55C35" w:rsidP="00D55C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D55C35" w:rsidRPr="00636C35" w:rsidTr="003051A3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35" w:rsidRDefault="00D55C35" w:rsidP="00D55C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35" w:rsidRDefault="00D55C35" w:rsidP="00D55C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35" w:rsidRDefault="00D55C35" w:rsidP="00D55C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D55C35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D55C35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D55C35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D55C35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D55C35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CE3298" w:rsidRPr="000910DE" w:rsidRDefault="00D55C35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681654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397" w:rsidRDefault="00005397" w:rsidP="009569D7">
      <w:pPr>
        <w:spacing w:after="0" w:line="240" w:lineRule="auto"/>
      </w:pPr>
      <w:r>
        <w:separator/>
      </w:r>
    </w:p>
  </w:endnote>
  <w:endnote w:type="continuationSeparator" w:id="1">
    <w:p w:rsidR="00005397" w:rsidRDefault="00005397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397" w:rsidRDefault="00005397" w:rsidP="009569D7">
      <w:pPr>
        <w:spacing w:after="0" w:line="240" w:lineRule="auto"/>
      </w:pPr>
      <w:r>
        <w:separator/>
      </w:r>
    </w:p>
  </w:footnote>
  <w:footnote w:type="continuationSeparator" w:id="1">
    <w:p w:rsidR="00005397" w:rsidRDefault="00005397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7ED8B79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35A0E"/>
    <w:multiLevelType w:val="hybridMultilevel"/>
    <w:tmpl w:val="BADACFB4"/>
    <w:lvl w:ilvl="0" w:tplc="CADA9500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B24AC"/>
    <w:multiLevelType w:val="hybridMultilevel"/>
    <w:tmpl w:val="8B42D7DC"/>
    <w:lvl w:ilvl="0" w:tplc="8EEED5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12"/>
  </w:num>
  <w:num w:numId="12">
    <w:abstractNumId w:val="7"/>
  </w:num>
  <w:num w:numId="13">
    <w:abstractNumId w:val="14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2D4F"/>
    <w:rsid w:val="00005397"/>
    <w:rsid w:val="0001091C"/>
    <w:rsid w:val="000142B8"/>
    <w:rsid w:val="00014B5A"/>
    <w:rsid w:val="00015749"/>
    <w:rsid w:val="00015E5B"/>
    <w:rsid w:val="00016E8F"/>
    <w:rsid w:val="000204A0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4D71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4C4C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3D55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668D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29AF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40"/>
    <w:rsid w:val="002A47D6"/>
    <w:rsid w:val="002A4F7C"/>
    <w:rsid w:val="002A4F8A"/>
    <w:rsid w:val="002A5525"/>
    <w:rsid w:val="002B0EFF"/>
    <w:rsid w:val="002B22F6"/>
    <w:rsid w:val="002B2F77"/>
    <w:rsid w:val="002B3298"/>
    <w:rsid w:val="002B4CA6"/>
    <w:rsid w:val="002B521A"/>
    <w:rsid w:val="002B7BC0"/>
    <w:rsid w:val="002B7EFD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85CD6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3FB7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CF3"/>
    <w:rsid w:val="00412D44"/>
    <w:rsid w:val="004130D3"/>
    <w:rsid w:val="00414E09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4F42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2E2"/>
    <w:rsid w:val="00680D07"/>
    <w:rsid w:val="00681654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466E6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1904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2E02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5740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238D"/>
    <w:rsid w:val="00BC4C10"/>
    <w:rsid w:val="00BC4EE0"/>
    <w:rsid w:val="00BC7B71"/>
    <w:rsid w:val="00BD0194"/>
    <w:rsid w:val="00BD0B2C"/>
    <w:rsid w:val="00BD3912"/>
    <w:rsid w:val="00BD3CAD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4C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5C35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1610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5DC2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44DA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B-Tech(FOOD)%20(VII%20sem)%202015-16%20Passou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B-Tech(FOOD)%20(VII%20sem)%202015-16%20Passou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B-Tech(FOOD)%20(VII%20sem)%202015-16%20Passou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B-Tech(FOOD)%20(VII%20sem)%202015-16%20Passou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B-Tech(FOOD)%20(VII%20sem)%202015-16%20Passou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B-Tech(FOOD)%20(VII%20sem)%202015-16%20Passou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</a:t>
            </a:r>
            <a:r>
              <a:rPr lang="en-IN" baseline="0"/>
              <a:t> Curriculum</a:t>
            </a:r>
            <a:endParaRPr lang="en-IN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Sheet1!$A$24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Sheet1!$B$23:$H$23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SCD-441</c:v>
                </c:pt>
                <c:pt idx="4">
                  <c:v>SCD-442</c:v>
                </c:pt>
                <c:pt idx="5">
                  <c:v>FTD-421</c:v>
                </c:pt>
                <c:pt idx="6">
                  <c:v>ELFT-424</c:v>
                </c:pt>
              </c:strCache>
            </c:strRef>
          </c:cat>
          <c:val>
            <c:numRef>
              <c:f>Sheet1!$B$24:$H$24</c:f>
              <c:numCache>
                <c:formatCode>0</c:formatCode>
                <c:ptCount val="7"/>
                <c:pt idx="0">
                  <c:v>17.777777777777779</c:v>
                </c:pt>
                <c:pt idx="1">
                  <c:v>13.333333333333334</c:v>
                </c:pt>
                <c:pt idx="2">
                  <c:v>18.181818181818194</c:v>
                </c:pt>
                <c:pt idx="3">
                  <c:v>8.5106382978723438</c:v>
                </c:pt>
                <c:pt idx="4">
                  <c:v>15.217391304347823</c:v>
                </c:pt>
                <c:pt idx="5">
                  <c:v>15.909090909090912</c:v>
                </c:pt>
                <c:pt idx="6">
                  <c:v>15.555555555555559</c:v>
                </c:pt>
              </c:numCache>
            </c:numRef>
          </c:val>
        </c:ser>
        <c:ser>
          <c:idx val="1"/>
          <c:order val="1"/>
          <c:tx>
            <c:strRef>
              <c:f>Sheet1!$A$25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Sheet1!$B$23:$H$23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SCD-441</c:v>
                </c:pt>
                <c:pt idx="4">
                  <c:v>SCD-442</c:v>
                </c:pt>
                <c:pt idx="5">
                  <c:v>FTD-421</c:v>
                </c:pt>
                <c:pt idx="6">
                  <c:v>ELFT-424</c:v>
                </c:pt>
              </c:strCache>
            </c:strRef>
          </c:cat>
          <c:val>
            <c:numRef>
              <c:f>Sheet1!$B$25:$H$25</c:f>
              <c:numCache>
                <c:formatCode>0</c:formatCode>
                <c:ptCount val="7"/>
                <c:pt idx="0">
                  <c:v>51.111111111111107</c:v>
                </c:pt>
                <c:pt idx="1">
                  <c:v>44.444444444444414</c:v>
                </c:pt>
                <c:pt idx="2">
                  <c:v>50</c:v>
                </c:pt>
                <c:pt idx="3">
                  <c:v>53.191489361702104</c:v>
                </c:pt>
                <c:pt idx="4">
                  <c:v>52.173913043478272</c:v>
                </c:pt>
                <c:pt idx="5">
                  <c:v>47.727272727272741</c:v>
                </c:pt>
                <c:pt idx="6">
                  <c:v>35.555555555555557</c:v>
                </c:pt>
              </c:numCache>
            </c:numRef>
          </c:val>
        </c:ser>
        <c:ser>
          <c:idx val="2"/>
          <c:order val="2"/>
          <c:tx>
            <c:strRef>
              <c:f>Sheet1!$A$26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Sheet1!$B$23:$H$23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SCD-441</c:v>
                </c:pt>
                <c:pt idx="4">
                  <c:v>SCD-442</c:v>
                </c:pt>
                <c:pt idx="5">
                  <c:v>FTD-421</c:v>
                </c:pt>
                <c:pt idx="6">
                  <c:v>ELFT-424</c:v>
                </c:pt>
              </c:strCache>
            </c:strRef>
          </c:cat>
          <c:val>
            <c:numRef>
              <c:f>Sheet1!$B$26:$H$26</c:f>
              <c:numCache>
                <c:formatCode>0</c:formatCode>
                <c:ptCount val="7"/>
                <c:pt idx="0">
                  <c:v>31.111111111111118</c:v>
                </c:pt>
                <c:pt idx="1">
                  <c:v>42.222222222222236</c:v>
                </c:pt>
                <c:pt idx="2">
                  <c:v>31.818181818181817</c:v>
                </c:pt>
                <c:pt idx="3">
                  <c:v>38.297872340425563</c:v>
                </c:pt>
                <c:pt idx="4">
                  <c:v>32.608695652173928</c:v>
                </c:pt>
                <c:pt idx="5">
                  <c:v>36.363636363636338</c:v>
                </c:pt>
                <c:pt idx="6">
                  <c:v>48.888888888888886</c:v>
                </c:pt>
              </c:numCache>
            </c:numRef>
          </c:val>
        </c:ser>
        <c:dLbls>
          <c:showVal val="1"/>
        </c:dLbls>
        <c:shape val="box"/>
        <c:axId val="51249536"/>
        <c:axId val="51251072"/>
        <c:axId val="0"/>
      </c:bar3DChart>
      <c:catAx>
        <c:axId val="512495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251072"/>
        <c:crosses val="autoZero"/>
        <c:auto val="1"/>
        <c:lblAlgn val="ctr"/>
        <c:lblOffset val="100"/>
      </c:catAx>
      <c:valAx>
        <c:axId val="512510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249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Sheet1!$A$56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Sheet1!$B$55:$H$55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SCD-441</c:v>
                </c:pt>
                <c:pt idx="4">
                  <c:v>SCD-442</c:v>
                </c:pt>
                <c:pt idx="5">
                  <c:v>FTD-421</c:v>
                </c:pt>
                <c:pt idx="6">
                  <c:v>ELFT-424</c:v>
                </c:pt>
              </c:strCache>
            </c:strRef>
          </c:cat>
          <c:val>
            <c:numRef>
              <c:f>Sheet1!$B$56:$H$56</c:f>
              <c:numCache>
                <c:formatCode>0</c:formatCode>
                <c:ptCount val="7"/>
                <c:pt idx="0">
                  <c:v>25</c:v>
                </c:pt>
                <c:pt idx="1">
                  <c:v>23.809523809523792</c:v>
                </c:pt>
                <c:pt idx="2">
                  <c:v>2.3809523809523809</c:v>
                </c:pt>
                <c:pt idx="3">
                  <c:v>10.714285714285714</c:v>
                </c:pt>
                <c:pt idx="4">
                  <c:v>4.8780487804878083</c:v>
                </c:pt>
                <c:pt idx="5">
                  <c:v>5.9523809523809499</c:v>
                </c:pt>
                <c:pt idx="6">
                  <c:v>4.7619047619047619</c:v>
                </c:pt>
              </c:numCache>
            </c:numRef>
          </c:val>
        </c:ser>
        <c:ser>
          <c:idx val="1"/>
          <c:order val="1"/>
          <c:tx>
            <c:strRef>
              <c:f>Sheet1!$A$57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Sheet1!$B$55:$H$55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SCD-441</c:v>
                </c:pt>
                <c:pt idx="4">
                  <c:v>SCD-442</c:v>
                </c:pt>
                <c:pt idx="5">
                  <c:v>FTD-421</c:v>
                </c:pt>
                <c:pt idx="6">
                  <c:v>ELFT-424</c:v>
                </c:pt>
              </c:strCache>
            </c:strRef>
          </c:cat>
          <c:val>
            <c:numRef>
              <c:f>Sheet1!$B$57:$H$57</c:f>
              <c:numCache>
                <c:formatCode>0</c:formatCode>
                <c:ptCount val="7"/>
                <c:pt idx="0">
                  <c:v>51.190476190476204</c:v>
                </c:pt>
                <c:pt idx="1">
                  <c:v>45.238095238095269</c:v>
                </c:pt>
                <c:pt idx="2">
                  <c:v>59.523809523809526</c:v>
                </c:pt>
                <c:pt idx="3">
                  <c:v>50</c:v>
                </c:pt>
                <c:pt idx="4">
                  <c:v>53.658536585365859</c:v>
                </c:pt>
                <c:pt idx="5">
                  <c:v>45.238095238095269</c:v>
                </c:pt>
                <c:pt idx="6">
                  <c:v>45.238095238095269</c:v>
                </c:pt>
              </c:numCache>
            </c:numRef>
          </c:val>
        </c:ser>
        <c:ser>
          <c:idx val="2"/>
          <c:order val="2"/>
          <c:tx>
            <c:strRef>
              <c:f>Sheet1!$A$58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Sheet1!$B$55:$H$55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SCD-441</c:v>
                </c:pt>
                <c:pt idx="4">
                  <c:v>SCD-442</c:v>
                </c:pt>
                <c:pt idx="5">
                  <c:v>FTD-421</c:v>
                </c:pt>
                <c:pt idx="6">
                  <c:v>ELFT-424</c:v>
                </c:pt>
              </c:strCache>
            </c:strRef>
          </c:cat>
          <c:val>
            <c:numRef>
              <c:f>Sheet1!$B$58:$H$58</c:f>
              <c:numCache>
                <c:formatCode>0</c:formatCode>
                <c:ptCount val="7"/>
                <c:pt idx="0">
                  <c:v>23.809523809523792</c:v>
                </c:pt>
                <c:pt idx="1">
                  <c:v>30.952380952380945</c:v>
                </c:pt>
                <c:pt idx="2">
                  <c:v>38.095238095238102</c:v>
                </c:pt>
                <c:pt idx="3">
                  <c:v>39.285714285714285</c:v>
                </c:pt>
                <c:pt idx="4">
                  <c:v>41.463414634146325</c:v>
                </c:pt>
                <c:pt idx="5">
                  <c:v>48.80952380952381</c:v>
                </c:pt>
                <c:pt idx="6">
                  <c:v>50</c:v>
                </c:pt>
              </c:numCache>
            </c:numRef>
          </c:val>
        </c:ser>
        <c:dLbls>
          <c:showVal val="1"/>
        </c:dLbls>
        <c:shape val="box"/>
        <c:axId val="51274496"/>
        <c:axId val="51276032"/>
        <c:axId val="0"/>
      </c:bar3DChart>
      <c:catAx>
        <c:axId val="512744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276032"/>
        <c:crosses val="autoZero"/>
        <c:auto val="1"/>
        <c:lblAlgn val="ctr"/>
        <c:lblOffset val="100"/>
      </c:catAx>
      <c:valAx>
        <c:axId val="512760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27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Sheet1!$A$87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Sheet1!$B$86:$H$86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SCD-441</c:v>
                </c:pt>
                <c:pt idx="4">
                  <c:v>SCD-442</c:v>
                </c:pt>
                <c:pt idx="5">
                  <c:v>FTD-421</c:v>
                </c:pt>
                <c:pt idx="6">
                  <c:v>ELFT-424</c:v>
                </c:pt>
              </c:strCache>
            </c:strRef>
          </c:cat>
          <c:val>
            <c:numRef>
              <c:f>Sheet1!$B$87:$H$87</c:f>
              <c:numCache>
                <c:formatCode>0</c:formatCode>
                <c:ptCount val="7"/>
                <c:pt idx="0">
                  <c:v>33.333333333333329</c:v>
                </c:pt>
                <c:pt idx="1">
                  <c:v>19.444444444444446</c:v>
                </c:pt>
                <c:pt idx="2">
                  <c:v>19.444444444444446</c:v>
                </c:pt>
                <c:pt idx="3">
                  <c:v>22.222222222222207</c:v>
                </c:pt>
                <c:pt idx="4">
                  <c:v>13.888888888888889</c:v>
                </c:pt>
                <c:pt idx="5">
                  <c:v>16.666666666666664</c:v>
                </c:pt>
                <c:pt idx="6">
                  <c:v>15.151515151515149</c:v>
                </c:pt>
              </c:numCache>
            </c:numRef>
          </c:val>
        </c:ser>
        <c:ser>
          <c:idx val="1"/>
          <c:order val="1"/>
          <c:tx>
            <c:strRef>
              <c:f>Sheet1!$A$88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Sheet1!$B$86:$H$86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SCD-441</c:v>
                </c:pt>
                <c:pt idx="4">
                  <c:v>SCD-442</c:v>
                </c:pt>
                <c:pt idx="5">
                  <c:v>FTD-421</c:v>
                </c:pt>
                <c:pt idx="6">
                  <c:v>ELFT-424</c:v>
                </c:pt>
              </c:strCache>
            </c:strRef>
          </c:cat>
          <c:val>
            <c:numRef>
              <c:f>Sheet1!$B$88:$H$88</c:f>
              <c:numCache>
                <c:formatCode>0</c:formatCode>
                <c:ptCount val="7"/>
                <c:pt idx="0">
                  <c:v>36.111111111111107</c:v>
                </c:pt>
                <c:pt idx="1">
                  <c:v>52.777777777777779</c:v>
                </c:pt>
                <c:pt idx="2">
                  <c:v>38.888888888888893</c:v>
                </c:pt>
                <c:pt idx="3">
                  <c:v>47.222222222222236</c:v>
                </c:pt>
                <c:pt idx="4">
                  <c:v>38.888888888888893</c:v>
                </c:pt>
                <c:pt idx="5">
                  <c:v>47.222222222222236</c:v>
                </c:pt>
                <c:pt idx="6">
                  <c:v>42.424242424242394</c:v>
                </c:pt>
              </c:numCache>
            </c:numRef>
          </c:val>
        </c:ser>
        <c:ser>
          <c:idx val="2"/>
          <c:order val="2"/>
          <c:tx>
            <c:strRef>
              <c:f>Sheet1!$A$89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Sheet1!$B$86:$H$86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SCD-441</c:v>
                </c:pt>
                <c:pt idx="4">
                  <c:v>SCD-442</c:v>
                </c:pt>
                <c:pt idx="5">
                  <c:v>FTD-421</c:v>
                </c:pt>
                <c:pt idx="6">
                  <c:v>ELFT-424</c:v>
                </c:pt>
              </c:strCache>
            </c:strRef>
          </c:cat>
          <c:val>
            <c:numRef>
              <c:f>Sheet1!$B$89:$H$89</c:f>
              <c:numCache>
                <c:formatCode>0</c:formatCode>
                <c:ptCount val="7"/>
                <c:pt idx="0">
                  <c:v>30.555555555555557</c:v>
                </c:pt>
                <c:pt idx="1">
                  <c:v>27.777777777777779</c:v>
                </c:pt>
                <c:pt idx="2">
                  <c:v>41.666666666666643</c:v>
                </c:pt>
                <c:pt idx="3">
                  <c:v>30.555555555555557</c:v>
                </c:pt>
                <c:pt idx="4">
                  <c:v>47.222222222222236</c:v>
                </c:pt>
                <c:pt idx="5">
                  <c:v>36.111111111111107</c:v>
                </c:pt>
                <c:pt idx="6">
                  <c:v>42.424242424242394</c:v>
                </c:pt>
              </c:numCache>
            </c:numRef>
          </c:val>
        </c:ser>
        <c:dLbls>
          <c:showVal val="1"/>
        </c:dLbls>
        <c:shape val="box"/>
        <c:axId val="51688576"/>
        <c:axId val="51690112"/>
        <c:axId val="0"/>
      </c:bar3DChart>
      <c:catAx>
        <c:axId val="516885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690112"/>
        <c:crosses val="autoZero"/>
        <c:auto val="1"/>
        <c:lblAlgn val="ctr"/>
        <c:lblOffset val="100"/>
      </c:catAx>
      <c:valAx>
        <c:axId val="516901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688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Sheet1!$A$119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Sheet1!$B$118:$H$118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SCD-441</c:v>
                </c:pt>
                <c:pt idx="4">
                  <c:v>SCD-442</c:v>
                </c:pt>
                <c:pt idx="5">
                  <c:v>FTD-421</c:v>
                </c:pt>
                <c:pt idx="6">
                  <c:v>ELFT-424</c:v>
                </c:pt>
              </c:strCache>
            </c:strRef>
          </c:cat>
          <c:val>
            <c:numRef>
              <c:f>Sheet1!$B$119:$H$119</c:f>
              <c:numCache>
                <c:formatCode>0</c:formatCode>
                <c:ptCount val="7"/>
                <c:pt idx="0">
                  <c:v>16.666666666666664</c:v>
                </c:pt>
                <c:pt idx="1">
                  <c:v>5.8823529411764683</c:v>
                </c:pt>
                <c:pt idx="2">
                  <c:v>11.76470588235294</c:v>
                </c:pt>
                <c:pt idx="3">
                  <c:v>11.76470588235294</c:v>
                </c:pt>
                <c:pt idx="4">
                  <c:v>11.76470588235294</c:v>
                </c:pt>
                <c:pt idx="5">
                  <c:v>11.76470588235294</c:v>
                </c:pt>
                <c:pt idx="6">
                  <c:v>23.52941176470588</c:v>
                </c:pt>
              </c:numCache>
            </c:numRef>
          </c:val>
        </c:ser>
        <c:ser>
          <c:idx val="1"/>
          <c:order val="1"/>
          <c:tx>
            <c:strRef>
              <c:f>Sheet1!$A$120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Sheet1!$B$118:$H$118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SCD-441</c:v>
                </c:pt>
                <c:pt idx="4">
                  <c:v>SCD-442</c:v>
                </c:pt>
                <c:pt idx="5">
                  <c:v>FTD-421</c:v>
                </c:pt>
                <c:pt idx="6">
                  <c:v>ELFT-424</c:v>
                </c:pt>
              </c:strCache>
            </c:strRef>
          </c:cat>
          <c:val>
            <c:numRef>
              <c:f>Sheet1!$B$120:$H$120</c:f>
              <c:numCache>
                <c:formatCode>0</c:formatCode>
                <c:ptCount val="7"/>
                <c:pt idx="0">
                  <c:v>61.111111111111114</c:v>
                </c:pt>
                <c:pt idx="1">
                  <c:v>64.705882352941117</c:v>
                </c:pt>
                <c:pt idx="2">
                  <c:v>70.588235294117666</c:v>
                </c:pt>
                <c:pt idx="3">
                  <c:v>70.588235294117666</c:v>
                </c:pt>
                <c:pt idx="4">
                  <c:v>58.823529411764696</c:v>
                </c:pt>
                <c:pt idx="5">
                  <c:v>64.705882352941117</c:v>
                </c:pt>
                <c:pt idx="6">
                  <c:v>47.058823529411754</c:v>
                </c:pt>
              </c:numCache>
            </c:numRef>
          </c:val>
        </c:ser>
        <c:ser>
          <c:idx val="2"/>
          <c:order val="2"/>
          <c:tx>
            <c:strRef>
              <c:f>Sheet1!$A$121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Sheet1!$B$118:$H$118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SCD-441</c:v>
                </c:pt>
                <c:pt idx="4">
                  <c:v>SCD-442</c:v>
                </c:pt>
                <c:pt idx="5">
                  <c:v>FTD-421</c:v>
                </c:pt>
                <c:pt idx="6">
                  <c:v>ELFT-424</c:v>
                </c:pt>
              </c:strCache>
            </c:strRef>
          </c:cat>
          <c:val>
            <c:numRef>
              <c:f>Sheet1!$B$121:$H$121</c:f>
              <c:numCache>
                <c:formatCode>0</c:formatCode>
                <c:ptCount val="7"/>
                <c:pt idx="0">
                  <c:v>22.222222222222207</c:v>
                </c:pt>
                <c:pt idx="1">
                  <c:v>29.411764705882355</c:v>
                </c:pt>
                <c:pt idx="2">
                  <c:v>17.64705882352942</c:v>
                </c:pt>
                <c:pt idx="3">
                  <c:v>17.64705882352942</c:v>
                </c:pt>
                <c:pt idx="4">
                  <c:v>29.411764705882355</c:v>
                </c:pt>
                <c:pt idx="5">
                  <c:v>23.52941176470588</c:v>
                </c:pt>
                <c:pt idx="6">
                  <c:v>29.411764705882355</c:v>
                </c:pt>
              </c:numCache>
            </c:numRef>
          </c:val>
        </c:ser>
        <c:dLbls>
          <c:showVal val="1"/>
        </c:dLbls>
        <c:shape val="box"/>
        <c:axId val="51582464"/>
        <c:axId val="51584000"/>
        <c:axId val="0"/>
      </c:bar3DChart>
      <c:catAx>
        <c:axId val="515824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584000"/>
        <c:crosses val="autoZero"/>
        <c:auto val="1"/>
        <c:lblAlgn val="ctr"/>
        <c:lblOffset val="100"/>
      </c:catAx>
      <c:valAx>
        <c:axId val="515840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58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Infrastructure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Sheet1!$A$148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Sheet1!$B$147:$H$147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SCD-441</c:v>
                </c:pt>
                <c:pt idx="4">
                  <c:v>SCD-442</c:v>
                </c:pt>
                <c:pt idx="5">
                  <c:v>FTD-421</c:v>
                </c:pt>
                <c:pt idx="6">
                  <c:v>ELFT-424</c:v>
                </c:pt>
              </c:strCache>
            </c:strRef>
          </c:cat>
          <c:val>
            <c:numRef>
              <c:f>Sheet1!$B$148:$H$148</c:f>
              <c:numCache>
                <c:formatCode>0</c:formatCode>
                <c:ptCount val="7"/>
                <c:pt idx="0">
                  <c:v>29.166666666666668</c:v>
                </c:pt>
                <c:pt idx="1">
                  <c:v>32</c:v>
                </c:pt>
                <c:pt idx="2">
                  <c:v>25</c:v>
                </c:pt>
                <c:pt idx="3">
                  <c:v>33.333333333333329</c:v>
                </c:pt>
                <c:pt idx="4">
                  <c:v>33.333333333333329</c:v>
                </c:pt>
                <c:pt idx="5">
                  <c:v>29.166666666666668</c:v>
                </c:pt>
                <c:pt idx="6">
                  <c:v>37.5</c:v>
                </c:pt>
              </c:numCache>
            </c:numRef>
          </c:val>
        </c:ser>
        <c:ser>
          <c:idx val="1"/>
          <c:order val="1"/>
          <c:tx>
            <c:strRef>
              <c:f>Sheet1!$A$149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Sheet1!$B$147:$H$147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SCD-441</c:v>
                </c:pt>
                <c:pt idx="4">
                  <c:v>SCD-442</c:v>
                </c:pt>
                <c:pt idx="5">
                  <c:v>FTD-421</c:v>
                </c:pt>
                <c:pt idx="6">
                  <c:v>ELFT-424</c:v>
                </c:pt>
              </c:strCache>
            </c:strRef>
          </c:cat>
          <c:val>
            <c:numRef>
              <c:f>Sheet1!$B$149:$H$149</c:f>
              <c:numCache>
                <c:formatCode>0</c:formatCode>
                <c:ptCount val="7"/>
                <c:pt idx="0">
                  <c:v>45.833333333333329</c:v>
                </c:pt>
                <c:pt idx="1">
                  <c:v>44</c:v>
                </c:pt>
                <c:pt idx="2">
                  <c:v>41.666666666666643</c:v>
                </c:pt>
                <c:pt idx="3">
                  <c:v>41.666666666666643</c:v>
                </c:pt>
                <c:pt idx="4">
                  <c:v>37.5</c:v>
                </c:pt>
                <c:pt idx="5">
                  <c:v>41.666666666666643</c:v>
                </c:pt>
                <c:pt idx="6">
                  <c:v>33.333333333333329</c:v>
                </c:pt>
              </c:numCache>
            </c:numRef>
          </c:val>
        </c:ser>
        <c:ser>
          <c:idx val="2"/>
          <c:order val="2"/>
          <c:tx>
            <c:strRef>
              <c:f>Sheet1!$A$150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Sheet1!$B$147:$H$147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SCD-441</c:v>
                </c:pt>
                <c:pt idx="4">
                  <c:v>SCD-442</c:v>
                </c:pt>
                <c:pt idx="5">
                  <c:v>FTD-421</c:v>
                </c:pt>
                <c:pt idx="6">
                  <c:v>ELFT-424</c:v>
                </c:pt>
              </c:strCache>
            </c:strRef>
          </c:cat>
          <c:val>
            <c:numRef>
              <c:f>Sheet1!$B$150:$H$150</c:f>
              <c:numCache>
                <c:formatCode>0</c:formatCode>
                <c:ptCount val="7"/>
                <c:pt idx="0">
                  <c:v>25</c:v>
                </c:pt>
                <c:pt idx="1">
                  <c:v>24</c:v>
                </c:pt>
                <c:pt idx="2">
                  <c:v>33.333333333333329</c:v>
                </c:pt>
                <c:pt idx="3">
                  <c:v>25</c:v>
                </c:pt>
                <c:pt idx="4">
                  <c:v>29.166666666666668</c:v>
                </c:pt>
                <c:pt idx="5">
                  <c:v>29.166666666666668</c:v>
                </c:pt>
                <c:pt idx="6">
                  <c:v>29.166666666666668</c:v>
                </c:pt>
              </c:numCache>
            </c:numRef>
          </c:val>
        </c:ser>
        <c:dLbls>
          <c:showVal val="1"/>
        </c:dLbls>
        <c:shape val="box"/>
        <c:axId val="51718016"/>
        <c:axId val="51719552"/>
        <c:axId val="0"/>
      </c:bar3DChart>
      <c:catAx>
        <c:axId val="517180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19552"/>
        <c:crosses val="autoZero"/>
        <c:auto val="1"/>
        <c:lblAlgn val="ctr"/>
        <c:lblOffset val="100"/>
      </c:catAx>
      <c:valAx>
        <c:axId val="517195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18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Sheet1!$K$158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Sheet1!$G$159:$G$163</c:f>
              <c:strCache>
                <c:ptCount val="5"/>
                <c:pt idx="0">
                  <c:v>XI</c:v>
                </c:pt>
                <c:pt idx="1">
                  <c:v>XII</c:v>
                </c:pt>
                <c:pt idx="2">
                  <c:v>XIII</c:v>
                </c:pt>
                <c:pt idx="3">
                  <c:v>XIV</c:v>
                </c:pt>
                <c:pt idx="4">
                  <c:v>XV</c:v>
                </c:pt>
              </c:strCache>
            </c:strRef>
          </c:cat>
          <c:val>
            <c:numRef>
              <c:f>Sheet1!$K$159:$K$163</c:f>
              <c:numCache>
                <c:formatCode>0</c:formatCode>
                <c:ptCount val="5"/>
                <c:pt idx="0">
                  <c:v>50</c:v>
                </c:pt>
                <c:pt idx="1">
                  <c:v>100</c:v>
                </c:pt>
                <c:pt idx="2">
                  <c:v>100</c:v>
                </c:pt>
                <c:pt idx="3">
                  <c:v>75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Sheet1!$L$158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Sheet1!$G$159:$G$163</c:f>
              <c:strCache>
                <c:ptCount val="5"/>
                <c:pt idx="0">
                  <c:v>XI</c:v>
                </c:pt>
                <c:pt idx="1">
                  <c:v>XII</c:v>
                </c:pt>
                <c:pt idx="2">
                  <c:v>XIII</c:v>
                </c:pt>
                <c:pt idx="3">
                  <c:v>XIV</c:v>
                </c:pt>
                <c:pt idx="4">
                  <c:v>XV</c:v>
                </c:pt>
              </c:strCache>
            </c:strRef>
          </c:cat>
          <c:val>
            <c:numRef>
              <c:f>Sheet1!$L$159:$L$163</c:f>
              <c:numCache>
                <c:formatCode>0</c:formatCode>
                <c:ptCount val="5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25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52110464"/>
        <c:axId val="52112000"/>
        <c:axId val="0"/>
      </c:bar3DChart>
      <c:catAx>
        <c:axId val="521104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12000"/>
        <c:crosses val="autoZero"/>
        <c:auto val="1"/>
        <c:lblAlgn val="ctr"/>
        <c:lblOffset val="100"/>
      </c:catAx>
      <c:valAx>
        <c:axId val="521120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1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93EC-92A6-4DA3-8E38-CD6F9FC6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24</cp:revision>
  <dcterms:created xsi:type="dcterms:W3CDTF">2018-08-09T05:20:00Z</dcterms:created>
  <dcterms:modified xsi:type="dcterms:W3CDTF">2018-09-01T06:33:00Z</dcterms:modified>
</cp:coreProperties>
</file>