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7E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Semester- I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7E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996E53">
        <w:rPr>
          <w:rFonts w:ascii="Times New Roman" w:hAnsi="Times New Roman" w:cs="Times New Roman"/>
          <w:b/>
          <w:sz w:val="24"/>
          <w:szCs w:val="24"/>
        </w:rPr>
        <w:t>Chem. Tech.</w:t>
      </w:r>
      <w:r w:rsidR="007E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996E53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996E53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636C35" w:rsidRDefault="00F80E45" w:rsidP="007E6F16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7E6F16">
        <w:rPr>
          <w:rFonts w:ascii="Times New Roman" w:hAnsi="Times New Roman" w:cs="Times New Roman"/>
          <w:sz w:val="24"/>
          <w:szCs w:val="24"/>
        </w:rPr>
        <w:t xml:space="preserve"> 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6F16" w:rsidRPr="00996E53" w:rsidTr="00996E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E6F16" w:rsidRPr="00996E53" w:rsidRDefault="007E6F16" w:rsidP="0099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sub9</w:t>
            </w:r>
          </w:p>
        </w:tc>
      </w:tr>
      <w:tr w:rsidR="00996E53" w:rsidRPr="00996E53" w:rsidTr="00996E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3" w:rsidRPr="00996E53" w:rsidRDefault="00996E53" w:rsidP="0099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</w:tr>
      <w:tr w:rsidR="00996E53" w:rsidRPr="00996E53" w:rsidTr="00996E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3" w:rsidRPr="00996E53" w:rsidRDefault="00996E53" w:rsidP="0099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</w:tr>
      <w:tr w:rsidR="00996E53" w:rsidRPr="00996E53" w:rsidTr="00996E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3" w:rsidRPr="00996E53" w:rsidRDefault="00996E53" w:rsidP="0099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</w:tr>
      <w:tr w:rsidR="00996E53" w:rsidRPr="00996E53" w:rsidTr="00996E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3" w:rsidRPr="00996E53" w:rsidRDefault="00996E53" w:rsidP="0099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</w:tr>
      <w:tr w:rsidR="00996E53" w:rsidRPr="00996E53" w:rsidTr="00996E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3" w:rsidRPr="00996E53" w:rsidRDefault="00996E53" w:rsidP="0099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3" w:rsidRPr="00996E53" w:rsidRDefault="00996E53" w:rsidP="0099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96E53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6F16" w:rsidRPr="008A634F" w:rsidTr="008A63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E6F16" w:rsidRPr="008A634F" w:rsidRDefault="007E6F16" w:rsidP="008A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sub9</w:t>
            </w:r>
          </w:p>
        </w:tc>
      </w:tr>
      <w:tr w:rsidR="008A634F" w:rsidRPr="008A634F" w:rsidTr="008A63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4F" w:rsidRPr="008A634F" w:rsidRDefault="008A634F" w:rsidP="008A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63</w:t>
            </w:r>
          </w:p>
        </w:tc>
      </w:tr>
      <w:tr w:rsidR="008A634F" w:rsidRPr="008A634F" w:rsidTr="008A63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4F" w:rsidRPr="008A634F" w:rsidRDefault="008A634F" w:rsidP="008A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</w:tr>
      <w:tr w:rsidR="008A634F" w:rsidRPr="008A634F" w:rsidTr="008A63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4F" w:rsidRPr="008A634F" w:rsidRDefault="008A634F" w:rsidP="008A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25</w:t>
            </w:r>
          </w:p>
        </w:tc>
      </w:tr>
      <w:tr w:rsidR="008A634F" w:rsidRPr="008A634F" w:rsidTr="008A63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4F" w:rsidRPr="008A634F" w:rsidRDefault="008A634F" w:rsidP="008A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</w:tr>
      <w:tr w:rsidR="008A634F" w:rsidRPr="008A634F" w:rsidTr="008A63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4F" w:rsidRPr="008A634F" w:rsidRDefault="008A634F" w:rsidP="008A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4F" w:rsidRPr="008A634F" w:rsidRDefault="008A634F" w:rsidP="008A6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A634F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8A634F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98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CA0F87" w:rsidRPr="003D6AB8">
        <w:rPr>
          <w:b/>
          <w:noProof/>
          <w:sz w:val="24"/>
          <w:szCs w:val="24"/>
          <w:lang w:val="en-IN" w:eastAsia="en-IN"/>
        </w:rPr>
        <w:t>Organic Chemistry-II</w:t>
      </w:r>
    </w:p>
    <w:p w:rsidR="00B45248" w:rsidRPr="00236F1C" w:rsidRDefault="004221D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221D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221D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4221D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A0F87" w:rsidRPr="003D6AB8">
        <w:rPr>
          <w:b/>
          <w:noProof/>
          <w:sz w:val="24"/>
          <w:szCs w:val="24"/>
          <w:lang w:val="en-IN" w:eastAsia="en-IN"/>
        </w:rPr>
        <w:t>Biological Science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A0F87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A0F87" w:rsidRPr="003D6AB8">
        <w:rPr>
          <w:b/>
          <w:noProof/>
          <w:sz w:val="24"/>
          <w:szCs w:val="24"/>
          <w:lang w:val="en-IN" w:eastAsia="en-IN"/>
        </w:rPr>
        <w:t>Physics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A0F87" w:rsidRPr="003D6AB8">
        <w:rPr>
          <w:b/>
          <w:noProof/>
          <w:sz w:val="24"/>
          <w:szCs w:val="24"/>
          <w:lang w:val="en-IN" w:eastAsia="en-IN"/>
        </w:rPr>
        <w:t xml:space="preserve">Basic </w:t>
      </w:r>
      <w:r w:rsidR="00441C9D" w:rsidRPr="003D6AB8">
        <w:rPr>
          <w:b/>
          <w:noProof/>
          <w:sz w:val="24"/>
          <w:szCs w:val="24"/>
          <w:lang w:val="en-IN" w:eastAsia="en-IN"/>
        </w:rPr>
        <w:t>Mechanical</w:t>
      </w:r>
      <w:r w:rsidR="00CA0F87" w:rsidRPr="003D6AB8">
        <w:rPr>
          <w:b/>
          <w:noProof/>
          <w:sz w:val="24"/>
          <w:szCs w:val="24"/>
          <w:lang w:val="en-IN" w:eastAsia="en-IN"/>
        </w:rPr>
        <w:t xml:space="preserve"> Engineering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221D1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C9D" w:rsidRPr="003D6AB8" w:rsidRDefault="00CA0F87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441C9D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441C9D" w:rsidRPr="003D6AB8" w:rsidRDefault="00CA0F87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441C9D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7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441C9D" w:rsidRPr="003D6AB8" w:rsidRDefault="00CA0F87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441C9D" w:rsidRPr="003D6AB8">
        <w:rPr>
          <w:b/>
          <w:noProof/>
          <w:sz w:val="24"/>
          <w:szCs w:val="24"/>
          <w:lang w:val="en-IN" w:eastAsia="en-IN"/>
        </w:rPr>
        <w:t>Biological Science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8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A0F87" w:rsidRDefault="00CA0F87" w:rsidP="00CA0F87">
      <w:pPr>
        <w:jc w:val="both"/>
        <w:rPr>
          <w:b/>
          <w:noProof/>
          <w:sz w:val="24"/>
          <w:szCs w:val="24"/>
          <w:lang w:val="en-IN" w:eastAsia="en-IN"/>
        </w:rPr>
      </w:pPr>
    </w:p>
    <w:p w:rsidR="00441C9D" w:rsidRPr="003D6AB8" w:rsidRDefault="00CA0F87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441C9D" w:rsidRPr="003D6AB8">
        <w:rPr>
          <w:b/>
          <w:noProof/>
          <w:sz w:val="24"/>
          <w:szCs w:val="24"/>
          <w:lang w:val="en-IN" w:eastAsia="en-IN"/>
        </w:rPr>
        <w:t>Organic Chemistry-II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Outstanding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A0F87">
        <w:rPr>
          <w:rFonts w:ascii="Times New Roman" w:hAnsi="Times New Roman" w:cs="Times New Roman"/>
          <w:sz w:val="24"/>
          <w:szCs w:val="24"/>
        </w:rPr>
        <w:t>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Excellent</w:t>
      </w:r>
    </w:p>
    <w:p w:rsidR="00CA0F87" w:rsidRPr="00236F1C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Good</w:t>
      </w:r>
    </w:p>
    <w:p w:rsidR="00CA0F87" w:rsidRDefault="004221D1" w:rsidP="00CA0F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CA0F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A0F87">
        <w:rPr>
          <w:rFonts w:ascii="Times New Roman" w:hAnsi="Times New Roman" w:cs="Times New Roman"/>
          <w:sz w:val="24"/>
          <w:szCs w:val="24"/>
        </w:rPr>
        <w:t>d course curriculum of subject 9</w:t>
      </w:r>
      <w:r w:rsidR="00CA0F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0F8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7E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6F16" w:rsidRPr="005F0CA9" w:rsidTr="005F0C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E6F16" w:rsidRPr="005F0CA9" w:rsidRDefault="007E6F16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6F16" w:rsidRDefault="007E6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sub9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0CA9" w:rsidRPr="005F0CA9" w:rsidTr="005F0C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Sub9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0CA9" w:rsidRPr="005F0CA9" w:rsidTr="005F0C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A9" w:rsidRPr="005F0CA9" w:rsidRDefault="005F0CA9" w:rsidP="005F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A9" w:rsidRPr="005F0CA9" w:rsidRDefault="005F0CA9" w:rsidP="005F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0C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9D7827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531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721B5E" w:rsidRPr="003D6AB8">
        <w:rPr>
          <w:b/>
          <w:noProof/>
          <w:sz w:val="24"/>
          <w:szCs w:val="24"/>
          <w:lang w:val="en-IN" w:eastAsia="en-IN"/>
        </w:rPr>
        <w:t>Organic Chemistry-II</w:t>
      </w:r>
      <w:r w:rsidR="007E6F16">
        <w:rPr>
          <w:b/>
          <w:noProof/>
          <w:sz w:val="24"/>
          <w:szCs w:val="24"/>
          <w:lang w:val="en-IN" w:eastAsia="en-IN"/>
        </w:rPr>
        <w:t xml:space="preserve"> 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721B5E" w:rsidRPr="003D6AB8">
        <w:rPr>
          <w:b/>
          <w:noProof/>
          <w:sz w:val="24"/>
          <w:szCs w:val="24"/>
          <w:lang w:val="en-IN" w:eastAsia="en-IN"/>
        </w:rPr>
        <w:t>Biological Science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721B5E" w:rsidRPr="003D6AB8">
        <w:rPr>
          <w:b/>
          <w:noProof/>
          <w:sz w:val="24"/>
          <w:szCs w:val="24"/>
          <w:lang w:val="en-IN" w:eastAsia="en-IN"/>
        </w:rPr>
        <w:t>Environment &amp; Ecology</w:t>
      </w:r>
      <w:r w:rsidR="007E6F16">
        <w:rPr>
          <w:b/>
          <w:noProof/>
          <w:sz w:val="24"/>
          <w:szCs w:val="24"/>
          <w:lang w:val="en-IN" w:eastAsia="en-IN"/>
        </w:rPr>
        <w:t xml:space="preserve"> 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6DD" w:rsidRDefault="005D7678" w:rsidP="007A16DD">
      <w:pPr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721B5E" w:rsidRPr="003D6AB8">
        <w:rPr>
          <w:b/>
          <w:noProof/>
          <w:sz w:val="24"/>
          <w:szCs w:val="24"/>
          <w:lang w:val="en-IN" w:eastAsia="en-IN"/>
        </w:rPr>
        <w:t>Physics</w:t>
      </w:r>
    </w:p>
    <w:p w:rsidR="005D7678" w:rsidRPr="00236F1C" w:rsidRDefault="009D7827" w:rsidP="007A1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6DD" w:rsidRPr="00A94549" w:rsidRDefault="005D7678" w:rsidP="00A94549">
      <w:pPr>
        <w:rPr>
          <w:b/>
          <w:noProof/>
          <w:color w:val="FF0000"/>
          <w:sz w:val="24"/>
          <w:szCs w:val="24"/>
          <w:lang w:val="en-IN" w:eastAsia="en-IN"/>
        </w:rPr>
      </w:pPr>
      <w:r w:rsidRPr="00A94549">
        <w:rPr>
          <w:b/>
          <w:noProof/>
          <w:sz w:val="24"/>
          <w:szCs w:val="24"/>
          <w:lang w:val="en-IN" w:eastAsia="en-IN"/>
        </w:rPr>
        <w:t xml:space="preserve">Subject 5: </w:t>
      </w:r>
      <w:r w:rsidR="00721B5E" w:rsidRPr="00A94549">
        <w:rPr>
          <w:b/>
          <w:noProof/>
          <w:sz w:val="24"/>
          <w:szCs w:val="24"/>
          <w:lang w:val="en-IN" w:eastAsia="en-IN"/>
        </w:rPr>
        <w:t>Basic Mechanical Engineering</w:t>
      </w:r>
      <w:r w:rsidR="00A94549">
        <w:rPr>
          <w:b/>
          <w:noProof/>
          <w:sz w:val="24"/>
          <w:szCs w:val="24"/>
          <w:lang w:val="en-IN" w:eastAsia="en-IN"/>
        </w:rPr>
        <w:t xml:space="preserve"> </w:t>
      </w:r>
    </w:p>
    <w:p w:rsidR="005D7678" w:rsidRPr="00A94549" w:rsidRDefault="00A94549" w:rsidP="00A94549">
      <w:pPr>
        <w:ind w:left="132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4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827" w:rsidRPr="00A9454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A9454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A94549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 w:rsidRPr="00A94549">
        <w:rPr>
          <w:rFonts w:ascii="Times New Roman" w:hAnsi="Times New Roman" w:cs="Times New Roman"/>
          <w:sz w:val="24"/>
          <w:szCs w:val="24"/>
        </w:rPr>
        <w:t>Teacher</w:t>
      </w:r>
      <w:r w:rsidR="007E6F16" w:rsidRPr="00A9454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A94549">
        <w:rPr>
          <w:rFonts w:ascii="Times New Roman" w:hAnsi="Times New Roman" w:cs="Times New Roman"/>
          <w:sz w:val="24"/>
          <w:szCs w:val="24"/>
        </w:rPr>
        <w:t>of subject 5 as Outstanding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9D782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F306BE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721B5E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F306BE" w:rsidRPr="00236F1C" w:rsidRDefault="009D782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9D782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06BE">
        <w:rPr>
          <w:rFonts w:ascii="Times New Roman" w:hAnsi="Times New Roman" w:cs="Times New Roman"/>
          <w:sz w:val="24"/>
          <w:szCs w:val="24"/>
        </w:rPr>
        <w:t>Teacher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306BE">
        <w:rPr>
          <w:rFonts w:ascii="Times New Roman" w:hAnsi="Times New Roman" w:cs="Times New Roman"/>
          <w:sz w:val="24"/>
          <w:szCs w:val="24"/>
        </w:rPr>
        <w:t>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9D782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9D782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6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A16DD" w:rsidRDefault="00F306BE" w:rsidP="007A16DD">
      <w:pPr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721B5E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F306BE" w:rsidRPr="00236F1C" w:rsidRDefault="007A16DD" w:rsidP="007A1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9D7827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9D782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06BE">
        <w:rPr>
          <w:rFonts w:ascii="Times New Roman" w:hAnsi="Times New Roman" w:cs="Times New Roman"/>
          <w:sz w:val="24"/>
          <w:szCs w:val="24"/>
        </w:rPr>
        <w:t>Teacher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306BE">
        <w:rPr>
          <w:rFonts w:ascii="Times New Roman" w:hAnsi="Times New Roman" w:cs="Times New Roman"/>
          <w:sz w:val="24"/>
          <w:szCs w:val="24"/>
        </w:rPr>
        <w:t>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9D782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9D7827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7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F306BE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721B5E" w:rsidRPr="003D6AB8">
        <w:rPr>
          <w:b/>
          <w:noProof/>
          <w:sz w:val="24"/>
          <w:szCs w:val="24"/>
          <w:lang w:val="en-IN" w:eastAsia="en-IN"/>
        </w:rPr>
        <w:t>Biological Science</w:t>
      </w:r>
    </w:p>
    <w:p w:rsidR="00F306BE" w:rsidRPr="00236F1C" w:rsidRDefault="00E33758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Outstanding</w:t>
      </w:r>
    </w:p>
    <w:p w:rsidR="00F306BE" w:rsidRPr="00236F1C" w:rsidRDefault="00E33758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06BE">
        <w:rPr>
          <w:rFonts w:ascii="Times New Roman" w:hAnsi="Times New Roman" w:cs="Times New Roman"/>
          <w:sz w:val="24"/>
          <w:szCs w:val="24"/>
        </w:rPr>
        <w:t>Teacher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306BE">
        <w:rPr>
          <w:rFonts w:ascii="Times New Roman" w:hAnsi="Times New Roman" w:cs="Times New Roman"/>
          <w:sz w:val="24"/>
          <w:szCs w:val="24"/>
        </w:rPr>
        <w:t>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E33758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E33758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8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A16DD" w:rsidRDefault="00F306BE" w:rsidP="007A16DD">
      <w:pPr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721B5E" w:rsidRPr="003D6AB8">
        <w:rPr>
          <w:b/>
          <w:noProof/>
          <w:sz w:val="24"/>
          <w:szCs w:val="24"/>
          <w:lang w:val="en-IN" w:eastAsia="en-IN"/>
        </w:rPr>
        <w:t>Organic Chemistry-II</w:t>
      </w:r>
    </w:p>
    <w:p w:rsidR="00F306BE" w:rsidRPr="007A16DD" w:rsidRDefault="007A16DD" w:rsidP="007A16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1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758" w:rsidRPr="007A16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7A16D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7A16DD">
        <w:rPr>
          <w:rFonts w:ascii="Times New Roman" w:hAnsi="Times New Roman" w:cs="Times New Roman"/>
          <w:sz w:val="24"/>
          <w:szCs w:val="24"/>
        </w:rPr>
        <w:t xml:space="preserve"> of the students have rated Teacher</w:t>
      </w:r>
      <w:r w:rsidR="007E6F16" w:rsidRPr="007A16DD">
        <w:rPr>
          <w:rFonts w:ascii="Times New Roman" w:hAnsi="Times New Roman" w:cs="Times New Roman"/>
          <w:sz w:val="24"/>
          <w:szCs w:val="24"/>
        </w:rPr>
        <w:t xml:space="preserve"> </w:t>
      </w:r>
      <w:r w:rsidR="00F306BE" w:rsidRPr="007A16DD">
        <w:rPr>
          <w:rFonts w:ascii="Times New Roman" w:hAnsi="Times New Roman" w:cs="Times New Roman"/>
          <w:sz w:val="24"/>
          <w:szCs w:val="24"/>
        </w:rPr>
        <w:t>of subject 9 as Outstanding</w:t>
      </w:r>
    </w:p>
    <w:p w:rsidR="00F306BE" w:rsidRPr="00236F1C" w:rsidRDefault="00E33758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06BE">
        <w:rPr>
          <w:rFonts w:ascii="Times New Roman" w:hAnsi="Times New Roman" w:cs="Times New Roman"/>
          <w:sz w:val="24"/>
          <w:szCs w:val="24"/>
        </w:rPr>
        <w:t>Teacher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306BE">
        <w:rPr>
          <w:rFonts w:ascii="Times New Roman" w:hAnsi="Times New Roman" w:cs="Times New Roman"/>
          <w:sz w:val="24"/>
          <w:szCs w:val="24"/>
        </w:rPr>
        <w:t>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Excellent</w:t>
      </w:r>
    </w:p>
    <w:p w:rsidR="00F306BE" w:rsidRPr="00236F1C" w:rsidRDefault="00E33758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Good</w:t>
      </w:r>
    </w:p>
    <w:p w:rsidR="00F306BE" w:rsidRDefault="00E33758" w:rsidP="00F306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F306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306BE">
        <w:rPr>
          <w:rFonts w:ascii="Times New Roman" w:hAnsi="Times New Roman" w:cs="Times New Roman"/>
          <w:sz w:val="24"/>
          <w:szCs w:val="24"/>
        </w:rPr>
        <w:t>d Teacher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306BE">
        <w:rPr>
          <w:rFonts w:ascii="Times New Roman" w:hAnsi="Times New Roman" w:cs="Times New Roman"/>
          <w:sz w:val="24"/>
          <w:szCs w:val="24"/>
        </w:rPr>
        <w:t>of subject 9</w:t>
      </w:r>
      <w:r w:rsidR="00F306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306BE">
        <w:rPr>
          <w:rFonts w:ascii="Times New Roman" w:hAnsi="Times New Roman" w:cs="Times New Roman"/>
          <w:sz w:val="24"/>
          <w:szCs w:val="24"/>
        </w:rPr>
        <w:t>Average</w:t>
      </w: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306BE" w:rsidRDefault="00F306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47ACA">
        <w:rPr>
          <w:rFonts w:ascii="Times New Roman" w:hAnsi="Times New Roman" w:cs="Times New Roman"/>
          <w:b/>
          <w:sz w:val="24"/>
          <w:szCs w:val="24"/>
        </w:rPr>
        <w:t>I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647ACA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Chem. Tech. 2017-2018 </w:t>
      </w:r>
      <w:proofErr w:type="spellStart"/>
      <w:r w:rsidRPr="00636C35">
        <w:rPr>
          <w:rFonts w:ascii="Times New Roman" w:hAnsi="Times New Roman" w:cs="Times New Roman"/>
          <w:b/>
          <w:sz w:val="24"/>
          <w:szCs w:val="24"/>
        </w:rPr>
        <w:t>aboutProjects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>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64669" w:rsidRPr="00464669" w:rsidTr="004646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1878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1929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1931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1946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64669" w:rsidRPr="00464669" w:rsidTr="004646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Sub9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64669" w:rsidRPr="00464669" w:rsidTr="004646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69" w:rsidRPr="00464669" w:rsidRDefault="00464669" w:rsidP="00464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46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464669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2007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5E5CCE" w:rsidRPr="003D6AB8">
        <w:rPr>
          <w:b/>
          <w:noProof/>
          <w:sz w:val="24"/>
          <w:szCs w:val="24"/>
          <w:lang w:val="en-IN" w:eastAsia="en-IN"/>
        </w:rPr>
        <w:t>Organic Chemistry-II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F81D4A" w:rsidRPr="003D6AB8">
        <w:rPr>
          <w:b/>
          <w:noProof/>
          <w:sz w:val="24"/>
          <w:szCs w:val="24"/>
          <w:lang w:val="en-IN" w:eastAsia="en-IN"/>
        </w:rPr>
        <w:t>Biological Science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F81D4A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F81D4A" w:rsidRPr="003D6AB8">
        <w:rPr>
          <w:b/>
          <w:noProof/>
          <w:sz w:val="24"/>
          <w:szCs w:val="24"/>
          <w:lang w:val="en-IN" w:eastAsia="en-IN"/>
        </w:rPr>
        <w:t>Physics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F81D4A" w:rsidRPr="003D6AB8">
        <w:rPr>
          <w:b/>
          <w:noProof/>
          <w:sz w:val="24"/>
          <w:szCs w:val="24"/>
          <w:lang w:val="en-IN" w:eastAsia="en-IN"/>
        </w:rPr>
        <w:t>Basic Mechanical Engineering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646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E5CCE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6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F81D4A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5CCE">
        <w:rPr>
          <w:rFonts w:ascii="Times New Roman" w:hAnsi="Times New Roman" w:cs="Times New Roman"/>
          <w:sz w:val="24"/>
          <w:szCs w:val="24"/>
        </w:rPr>
        <w:t>Project/Seminar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81D4A">
        <w:rPr>
          <w:rFonts w:ascii="Times New Roman" w:hAnsi="Times New Roman" w:cs="Times New Roman"/>
          <w:sz w:val="24"/>
          <w:szCs w:val="24"/>
        </w:rPr>
        <w:t>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6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5E5CCE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7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3D6AB8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5CCE">
        <w:rPr>
          <w:rFonts w:ascii="Times New Roman" w:hAnsi="Times New Roman" w:cs="Times New Roman"/>
          <w:sz w:val="24"/>
          <w:szCs w:val="24"/>
        </w:rPr>
        <w:t>Project/Seminar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81D4A">
        <w:rPr>
          <w:rFonts w:ascii="Times New Roman" w:hAnsi="Times New Roman" w:cs="Times New Roman"/>
          <w:sz w:val="24"/>
          <w:szCs w:val="24"/>
        </w:rPr>
        <w:t>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7E6F16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7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5E5CCE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8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3D6AB8" w:rsidRPr="003D6AB8">
        <w:rPr>
          <w:b/>
          <w:noProof/>
          <w:sz w:val="24"/>
          <w:szCs w:val="24"/>
          <w:lang w:val="en-IN" w:eastAsia="en-IN"/>
        </w:rPr>
        <w:t>Biological Science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4C1FC1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5CCE">
        <w:rPr>
          <w:rFonts w:ascii="Times New Roman" w:hAnsi="Times New Roman" w:cs="Times New Roman"/>
          <w:sz w:val="24"/>
          <w:szCs w:val="24"/>
        </w:rPr>
        <w:t>Project/Seminar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81D4A">
        <w:rPr>
          <w:rFonts w:ascii="Times New Roman" w:hAnsi="Times New Roman" w:cs="Times New Roman"/>
          <w:sz w:val="24"/>
          <w:szCs w:val="24"/>
        </w:rPr>
        <w:t>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4C1FC1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4C1FC1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8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D6AB8" w:rsidRPr="003D6AB8" w:rsidRDefault="005E5CCE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F81D4A">
        <w:rPr>
          <w:b/>
          <w:noProof/>
          <w:sz w:val="24"/>
          <w:szCs w:val="24"/>
          <w:lang w:val="en-IN" w:eastAsia="en-IN"/>
        </w:rPr>
        <w:t>9</w:t>
      </w:r>
      <w:r>
        <w:rPr>
          <w:b/>
          <w:noProof/>
          <w:sz w:val="24"/>
          <w:szCs w:val="24"/>
          <w:lang w:val="en-IN" w:eastAsia="en-IN"/>
        </w:rPr>
        <w:t xml:space="preserve">: </w:t>
      </w:r>
      <w:r w:rsidR="003D6AB8" w:rsidRPr="003D6AB8">
        <w:rPr>
          <w:b/>
          <w:noProof/>
          <w:sz w:val="24"/>
          <w:szCs w:val="24"/>
          <w:lang w:val="en-IN" w:eastAsia="en-IN"/>
        </w:rPr>
        <w:t>Organic Chemistry-II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4C1FC1">
        <w:rPr>
          <w:rFonts w:ascii="Times New Roman" w:hAnsi="Times New Roman" w:cs="Times New Roman"/>
          <w:sz w:val="24"/>
          <w:szCs w:val="24"/>
        </w:rPr>
        <w:t xml:space="preserve"> </w:t>
      </w:r>
      <w:r w:rsidR="005E5CCE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F81D4A">
        <w:rPr>
          <w:rFonts w:ascii="Times New Roman" w:hAnsi="Times New Roman" w:cs="Times New Roman"/>
          <w:sz w:val="24"/>
          <w:szCs w:val="24"/>
        </w:rPr>
        <w:t>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Outstanding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5E5CCE">
        <w:rPr>
          <w:rFonts w:ascii="Times New Roman" w:hAnsi="Times New Roman" w:cs="Times New Roman"/>
          <w:sz w:val="24"/>
          <w:szCs w:val="24"/>
        </w:rPr>
        <w:t>Project/Seminar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subject </w:t>
      </w:r>
      <w:r w:rsidR="00F81D4A">
        <w:rPr>
          <w:rFonts w:ascii="Times New Roman" w:hAnsi="Times New Roman" w:cs="Times New Roman"/>
          <w:sz w:val="24"/>
          <w:szCs w:val="24"/>
        </w:rPr>
        <w:t>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Excellent</w:t>
      </w:r>
    </w:p>
    <w:p w:rsidR="005E5CCE" w:rsidRPr="00236F1C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4C1FC1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Good</w:t>
      </w:r>
    </w:p>
    <w:p w:rsidR="005E5CCE" w:rsidRDefault="00464669" w:rsidP="005E5C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E5CC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E5CCE">
        <w:rPr>
          <w:rFonts w:ascii="Times New Roman" w:hAnsi="Times New Roman" w:cs="Times New Roman"/>
          <w:sz w:val="24"/>
          <w:szCs w:val="24"/>
        </w:rPr>
        <w:t>d Project/Seminar</w:t>
      </w:r>
      <w:r w:rsidR="004C1FC1">
        <w:rPr>
          <w:rFonts w:ascii="Times New Roman" w:hAnsi="Times New Roman" w:cs="Times New Roman"/>
          <w:sz w:val="24"/>
          <w:szCs w:val="24"/>
        </w:rPr>
        <w:t xml:space="preserve"> </w:t>
      </w:r>
      <w:r w:rsidR="00F81D4A">
        <w:rPr>
          <w:rFonts w:ascii="Times New Roman" w:hAnsi="Times New Roman" w:cs="Times New Roman"/>
          <w:sz w:val="24"/>
          <w:szCs w:val="24"/>
        </w:rPr>
        <w:t>of subject 9</w:t>
      </w:r>
      <w:r w:rsidR="005E5CC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E5CCE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4C1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C1FC1" w:rsidRPr="006E3BFF" w:rsidTr="006E3B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C1FC1" w:rsidRPr="006E3BFF" w:rsidRDefault="004C1FC1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C1FC1" w:rsidRPr="006E3BFF" w:rsidRDefault="004C1FC1" w:rsidP="0016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Sub9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4C1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E3BFF" w:rsidRPr="006E3BFF" w:rsidTr="006E3B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Sub9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E3BFF" w:rsidRPr="006E3BFF" w:rsidTr="006E3B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FF" w:rsidRPr="006E3BFF" w:rsidRDefault="006E3BFF" w:rsidP="006E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FF" w:rsidRPr="006E3BFF" w:rsidRDefault="006E3BFF" w:rsidP="006E3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3B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D6465F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34100" cy="30003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6E3BFF" w:rsidRPr="003D6AB8">
        <w:rPr>
          <w:b/>
          <w:noProof/>
          <w:sz w:val="24"/>
          <w:szCs w:val="24"/>
          <w:lang w:val="en-IN" w:eastAsia="en-IN"/>
        </w:rPr>
        <w:t>Organic Chemistry-II</w:t>
      </w:r>
    </w:p>
    <w:p w:rsidR="005D7678" w:rsidRPr="00236F1C" w:rsidRDefault="00D6465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6465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6465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6465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6E3BFF" w:rsidRPr="003D6AB8">
        <w:rPr>
          <w:b/>
          <w:noProof/>
          <w:sz w:val="24"/>
          <w:szCs w:val="24"/>
          <w:lang w:val="en-IN" w:eastAsia="en-IN"/>
        </w:rPr>
        <w:t>Biological Science</w:t>
      </w:r>
    </w:p>
    <w:p w:rsidR="005D7678" w:rsidRPr="00236F1C" w:rsidRDefault="00D6465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6465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6465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6465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6E3BFF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6E3BFF" w:rsidRPr="003D6AB8">
        <w:rPr>
          <w:b/>
          <w:noProof/>
          <w:sz w:val="24"/>
          <w:szCs w:val="24"/>
          <w:lang w:val="en-IN" w:eastAsia="en-IN"/>
        </w:rPr>
        <w:t>Physics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6E3BFF" w:rsidRPr="003D6AB8">
        <w:rPr>
          <w:b/>
          <w:noProof/>
          <w:sz w:val="24"/>
          <w:szCs w:val="24"/>
          <w:lang w:val="en-IN" w:eastAsia="en-IN"/>
        </w:rPr>
        <w:t>Basic Mechanical Engineering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61FB7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B44764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="006E3BFF" w:rsidRPr="003D6AB8">
        <w:rPr>
          <w:b/>
          <w:noProof/>
          <w:sz w:val="24"/>
          <w:szCs w:val="24"/>
          <w:lang w:val="en-IN" w:eastAsia="en-IN"/>
        </w:rPr>
        <w:t> Environment &amp; Ecology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6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B44764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7: </w:t>
      </w:r>
      <w:r w:rsidR="006E3BFF" w:rsidRPr="003D6AB8">
        <w:rPr>
          <w:b/>
          <w:noProof/>
          <w:sz w:val="24"/>
          <w:szCs w:val="24"/>
          <w:lang w:val="en-IN" w:eastAsia="en-IN"/>
        </w:rPr>
        <w:t>Environment &amp; Ecology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7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E61FB7" w:rsidRDefault="00E61FB7" w:rsidP="006E3BFF">
      <w:pPr>
        <w:jc w:val="both"/>
        <w:rPr>
          <w:b/>
          <w:noProof/>
          <w:sz w:val="24"/>
          <w:szCs w:val="24"/>
          <w:lang w:val="en-IN" w:eastAsia="en-IN"/>
        </w:rPr>
      </w:pPr>
    </w:p>
    <w:p w:rsidR="00B44764" w:rsidRPr="003D6AB8" w:rsidRDefault="00B44764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8: </w:t>
      </w:r>
      <w:r w:rsidR="006E3BFF" w:rsidRPr="003D6AB8">
        <w:rPr>
          <w:b/>
          <w:noProof/>
          <w:sz w:val="24"/>
          <w:szCs w:val="24"/>
          <w:lang w:val="en-IN" w:eastAsia="en-IN"/>
        </w:rPr>
        <w:t>Biological Science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8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B44764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9: </w:t>
      </w:r>
      <w:r w:rsidR="006E3BFF" w:rsidRPr="003D6AB8">
        <w:rPr>
          <w:b/>
          <w:noProof/>
          <w:sz w:val="24"/>
          <w:szCs w:val="24"/>
          <w:lang w:val="en-IN" w:eastAsia="en-IN"/>
        </w:rPr>
        <w:t>Organic Chemistry-II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Outstanding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B44764">
        <w:rPr>
          <w:rFonts w:ascii="Times New Roman" w:hAnsi="Times New Roman" w:cs="Times New Roman"/>
          <w:sz w:val="24"/>
          <w:szCs w:val="24"/>
        </w:rPr>
        <w:t>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Excellent</w:t>
      </w:r>
    </w:p>
    <w:p w:rsidR="00B44764" w:rsidRPr="00236F1C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Good</w:t>
      </w:r>
    </w:p>
    <w:p w:rsidR="00B44764" w:rsidRDefault="00E61FB7" w:rsidP="00B4476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476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B44764">
        <w:rPr>
          <w:rFonts w:ascii="Times New Roman" w:hAnsi="Times New Roman" w:cs="Times New Roman"/>
          <w:sz w:val="24"/>
          <w:szCs w:val="24"/>
        </w:rPr>
        <w:t xml:space="preserve">d </w:t>
      </w:r>
      <w:r w:rsidR="004C1FC1">
        <w:rPr>
          <w:rFonts w:ascii="Times New Roman" w:hAnsi="Times New Roman" w:cs="Times New Roman"/>
          <w:sz w:val="24"/>
          <w:szCs w:val="24"/>
        </w:rPr>
        <w:t>Overall about</w:t>
      </w:r>
      <w:r w:rsidR="00B44764">
        <w:rPr>
          <w:rFonts w:ascii="Times New Roman" w:hAnsi="Times New Roman" w:cs="Times New Roman"/>
          <w:sz w:val="24"/>
          <w:szCs w:val="24"/>
        </w:rPr>
        <w:t xml:space="preserve"> subject 9</w:t>
      </w:r>
      <w:r w:rsidR="00B4476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44764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74" w:rsidRDefault="003D1B74" w:rsidP="009569D7">
      <w:pPr>
        <w:spacing w:after="0" w:line="240" w:lineRule="auto"/>
      </w:pPr>
      <w:r>
        <w:separator/>
      </w:r>
    </w:p>
  </w:endnote>
  <w:endnote w:type="continuationSeparator" w:id="0">
    <w:p w:rsidR="003D1B74" w:rsidRDefault="003D1B7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74" w:rsidRDefault="003D1B74" w:rsidP="009569D7">
      <w:pPr>
        <w:spacing w:after="0" w:line="240" w:lineRule="auto"/>
      </w:pPr>
      <w:r>
        <w:separator/>
      </w:r>
    </w:p>
  </w:footnote>
  <w:footnote w:type="continuationSeparator" w:id="0">
    <w:p w:rsidR="003D1B74" w:rsidRDefault="003D1B7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35A1"/>
    <w:multiLevelType w:val="hybridMultilevel"/>
    <w:tmpl w:val="1B7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>
    <w:nsid w:val="17665552"/>
    <w:multiLevelType w:val="hybridMultilevel"/>
    <w:tmpl w:val="7DCEC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7160"/>
    <w:multiLevelType w:val="hybridMultilevel"/>
    <w:tmpl w:val="77D6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2183"/>
    <w:multiLevelType w:val="hybridMultilevel"/>
    <w:tmpl w:val="BCCA22F2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70D8C"/>
    <w:multiLevelType w:val="hybridMultilevel"/>
    <w:tmpl w:val="CAE8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D4FDF"/>
    <w:multiLevelType w:val="hybridMultilevel"/>
    <w:tmpl w:val="9F4A5C6A"/>
    <w:lvl w:ilvl="0" w:tplc="04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17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4E56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1B74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1FC1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16D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E6F16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549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392F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nak\Chem_Tech\DATA_CHEM%20TEC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ak\Chem_Tech\DATA_CHEM%20TEC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Course Curriculum</a:t>
            </a:r>
            <a:endParaRPr lang="en-IN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Sem'!$B$100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'Second Sem'!$C$99:$K$99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Sem'!$C$100:$K$100</c:f>
              <c:numCache>
                <c:formatCode>0</c:formatCode>
                <c:ptCount val="9"/>
                <c:pt idx="0">
                  <c:v>2.5</c:v>
                </c:pt>
                <c:pt idx="1">
                  <c:v>0</c:v>
                </c:pt>
                <c:pt idx="2">
                  <c:v>29.166666666666668</c:v>
                </c:pt>
                <c:pt idx="3">
                  <c:v>50</c:v>
                </c:pt>
                <c:pt idx="4">
                  <c:v>12.5</c:v>
                </c:pt>
                <c:pt idx="5">
                  <c:v>100</c:v>
                </c:pt>
                <c:pt idx="6">
                  <c:v>46.875</c:v>
                </c:pt>
                <c:pt idx="7">
                  <c:v>6.25</c:v>
                </c:pt>
                <c:pt idx="8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'Second Sem'!$B$101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'Second Sem'!$C$99:$K$99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Sem'!$C$101:$K$101</c:f>
              <c:numCache>
                <c:formatCode>0</c:formatCode>
                <c:ptCount val="9"/>
                <c:pt idx="0">
                  <c:v>60</c:v>
                </c:pt>
                <c:pt idx="1">
                  <c:v>33.333333333333329</c:v>
                </c:pt>
                <c:pt idx="2">
                  <c:v>37.5</c:v>
                </c:pt>
                <c:pt idx="3">
                  <c:v>3.125</c:v>
                </c:pt>
                <c:pt idx="4">
                  <c:v>37.5</c:v>
                </c:pt>
                <c:pt idx="5">
                  <c:v>0</c:v>
                </c:pt>
                <c:pt idx="6">
                  <c:v>6.25</c:v>
                </c:pt>
                <c:pt idx="7">
                  <c:v>0</c:v>
                </c:pt>
                <c:pt idx="8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'Second Sem'!$B$102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'Second Sem'!$C$99:$K$99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Sem'!$C$102:$K$102</c:f>
              <c:numCache>
                <c:formatCode>0</c:formatCode>
                <c:ptCount val="9"/>
                <c:pt idx="0">
                  <c:v>17.5</c:v>
                </c:pt>
                <c:pt idx="1">
                  <c:v>54.166666666666636</c:v>
                </c:pt>
                <c:pt idx="2">
                  <c:v>33.333333333333329</c:v>
                </c:pt>
                <c:pt idx="3">
                  <c:v>46.875</c:v>
                </c:pt>
                <c:pt idx="4">
                  <c:v>0</c:v>
                </c:pt>
                <c:pt idx="5">
                  <c:v>0</c:v>
                </c:pt>
                <c:pt idx="6">
                  <c:v>21.875</c:v>
                </c:pt>
                <c:pt idx="7">
                  <c:v>68.75</c:v>
                </c:pt>
                <c:pt idx="8">
                  <c:v>25</c:v>
                </c:pt>
              </c:numCache>
            </c:numRef>
          </c:val>
        </c:ser>
        <c:ser>
          <c:idx val="3"/>
          <c:order val="3"/>
          <c:tx>
            <c:strRef>
              <c:f>'Second Sem'!$B$103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'Second Sem'!$C$99:$K$99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Sem'!$C$103:$K$103</c:f>
              <c:numCache>
                <c:formatCode>0</c:formatCode>
                <c:ptCount val="9"/>
                <c:pt idx="0">
                  <c:v>20</c:v>
                </c:pt>
                <c:pt idx="1">
                  <c:v>12.5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>
                  <c:v>25</c:v>
                </c:pt>
                <c:pt idx="7">
                  <c:v>25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5142272"/>
        <c:axId val="225143808"/>
        <c:axId val="0"/>
      </c:bar3DChart>
      <c:catAx>
        <c:axId val="22514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143808"/>
        <c:crosses val="autoZero"/>
        <c:auto val="1"/>
        <c:lblAlgn val="ctr"/>
        <c:lblOffset val="100"/>
        <c:noMultiLvlLbl val="0"/>
      </c:catAx>
      <c:valAx>
        <c:axId val="22514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14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Teachers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Sem'!$R$100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Sem'!$S$99:$AA$99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Sem'!$S$100:$AA$100</c:f>
              <c:numCache>
                <c:formatCode>0</c:formatCode>
                <c:ptCount val="9"/>
                <c:pt idx="0">
                  <c:v>8.3333333333333321</c:v>
                </c:pt>
                <c:pt idx="1">
                  <c:v>2.7777777777777799</c:v>
                </c:pt>
                <c:pt idx="2">
                  <c:v>0</c:v>
                </c:pt>
                <c:pt idx="3">
                  <c:v>52.083333333333336</c:v>
                </c:pt>
                <c:pt idx="4">
                  <c:v>50</c:v>
                </c:pt>
                <c:pt idx="5">
                  <c:v>66.666666666666657</c:v>
                </c:pt>
                <c:pt idx="6">
                  <c:v>0</c:v>
                </c:pt>
                <c:pt idx="7">
                  <c:v>50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'Second Sem'!$R$101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Sem'!$S$99:$AA$99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Sem'!$S$101:$AA$101</c:f>
              <c:numCache>
                <c:formatCode>0</c:formatCode>
                <c:ptCount val="9"/>
                <c:pt idx="0">
                  <c:v>38.333333333333336</c:v>
                </c:pt>
                <c:pt idx="1">
                  <c:v>22.222222222222207</c:v>
                </c:pt>
                <c:pt idx="2">
                  <c:v>41.666666666666643</c:v>
                </c:pt>
                <c:pt idx="3">
                  <c:v>25</c:v>
                </c:pt>
                <c:pt idx="4">
                  <c:v>50</c:v>
                </c:pt>
                <c:pt idx="5">
                  <c:v>33.333333333333329</c:v>
                </c:pt>
                <c:pt idx="6">
                  <c:v>38.888888888888893</c:v>
                </c:pt>
                <c:pt idx="7">
                  <c:v>25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'Second Sem'!$R$102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Sem'!$S$99:$AA$99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Sem'!$S$102:$AA$102</c:f>
              <c:numCache>
                <c:formatCode>0</c:formatCode>
                <c:ptCount val="9"/>
                <c:pt idx="0">
                  <c:v>20</c:v>
                </c:pt>
                <c:pt idx="1">
                  <c:v>41.666666666666643</c:v>
                </c:pt>
                <c:pt idx="2">
                  <c:v>25</c:v>
                </c:pt>
                <c:pt idx="3">
                  <c:v>20.833333333333325</c:v>
                </c:pt>
                <c:pt idx="4">
                  <c:v>0</c:v>
                </c:pt>
                <c:pt idx="5">
                  <c:v>0</c:v>
                </c:pt>
                <c:pt idx="6">
                  <c:v>27.777777777777779</c:v>
                </c:pt>
                <c:pt idx="7">
                  <c:v>20.833333333333325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'Second Sem'!$R$103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Sem'!$S$99:$AA$99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Sem'!$S$103:$AA$103</c:f>
              <c:numCache>
                <c:formatCode>0</c:formatCode>
                <c:ptCount val="9"/>
                <c:pt idx="0">
                  <c:v>33.333333333333329</c:v>
                </c:pt>
                <c:pt idx="1">
                  <c:v>33.333333333333329</c:v>
                </c:pt>
                <c:pt idx="2">
                  <c:v>33.333333333333329</c:v>
                </c:pt>
                <c:pt idx="3">
                  <c:v>2.0833333333333339</c:v>
                </c:pt>
                <c:pt idx="4">
                  <c:v>0</c:v>
                </c:pt>
                <c:pt idx="5">
                  <c:v>0</c:v>
                </c:pt>
                <c:pt idx="6">
                  <c:v>33.333333333333329</c:v>
                </c:pt>
                <c:pt idx="7">
                  <c:v>4.1666666666666661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5498240"/>
        <c:axId val="225499776"/>
        <c:axId val="0"/>
      </c:bar3DChart>
      <c:catAx>
        <c:axId val="22549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25499776"/>
        <c:crosses val="autoZero"/>
        <c:auto val="1"/>
        <c:lblAlgn val="ctr"/>
        <c:lblOffset val="100"/>
        <c:noMultiLvlLbl val="0"/>
      </c:catAx>
      <c:valAx>
        <c:axId val="22549977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254982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Project/Seminar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Sem'!$AC$100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Sem'!$AD$99:$AL$99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Sem'!$AD$100:$AL$100</c:f>
              <c:numCache>
                <c:formatCode>0</c:formatCode>
                <c:ptCount val="9"/>
                <c:pt idx="0">
                  <c:v>10</c:v>
                </c:pt>
                <c:pt idx="1">
                  <c:v>8.3333333333333321</c:v>
                </c:pt>
                <c:pt idx="2">
                  <c:v>0</c:v>
                </c:pt>
                <c:pt idx="3">
                  <c:v>75</c:v>
                </c:pt>
                <c:pt idx="4">
                  <c:v>75</c:v>
                </c:pt>
                <c:pt idx="5">
                  <c:v>100</c:v>
                </c:pt>
                <c:pt idx="6">
                  <c:v>0</c:v>
                </c:pt>
                <c:pt idx="7">
                  <c:v>62.5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'Second Sem'!$AC$101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Sem'!$AD$99:$AL$99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Sem'!$AD$101:$AL$101</c:f>
              <c:numCache>
                <c:formatCode>0</c:formatCode>
                <c:ptCount val="9"/>
                <c:pt idx="0">
                  <c:v>30</c:v>
                </c:pt>
                <c:pt idx="1">
                  <c:v>8.3333333333333321</c:v>
                </c:pt>
                <c:pt idx="2">
                  <c:v>33.333333333333329</c:v>
                </c:pt>
                <c:pt idx="3">
                  <c:v>25</c:v>
                </c:pt>
                <c:pt idx="4">
                  <c:v>25</c:v>
                </c:pt>
                <c:pt idx="5">
                  <c:v>0</c:v>
                </c:pt>
                <c:pt idx="6">
                  <c:v>37.5</c:v>
                </c:pt>
                <c:pt idx="7">
                  <c:v>37.5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'Second Sem'!$AC$102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Sem'!$AD$99:$AL$99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Sem'!$AD$102:$AL$102</c:f>
              <c:numCache>
                <c:formatCode>0</c:formatCode>
                <c:ptCount val="9"/>
                <c:pt idx="0">
                  <c:v>40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37.5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'Second Sem'!$AC$103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Sem'!$AD$99:$AL$99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Sem'!$AD$103:$AL$103</c:f>
              <c:numCache>
                <c:formatCode>0</c:formatCode>
                <c:ptCount val="9"/>
                <c:pt idx="0">
                  <c:v>20</c:v>
                </c:pt>
                <c:pt idx="1">
                  <c:v>33.333333333333329</c:v>
                </c:pt>
                <c:pt idx="2">
                  <c:v>66.666666666666657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0679296"/>
        <c:axId val="230680832"/>
        <c:axId val="0"/>
      </c:bar3DChart>
      <c:catAx>
        <c:axId val="230679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0680832"/>
        <c:crosses val="autoZero"/>
        <c:auto val="1"/>
        <c:lblAlgn val="ctr"/>
        <c:lblOffset val="100"/>
        <c:noMultiLvlLbl val="0"/>
      </c:catAx>
      <c:valAx>
        <c:axId val="2306808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3067929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'Second Sem'!$AN$100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Sem'!$AO$99:$AW$99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Sem'!$AO$100:$AW$100</c:f>
              <c:numCache>
                <c:formatCode>0</c:formatCode>
                <c:ptCount val="9"/>
                <c:pt idx="0">
                  <c:v>13.333333333333334</c:v>
                </c:pt>
                <c:pt idx="1">
                  <c:v>0</c:v>
                </c:pt>
                <c:pt idx="2">
                  <c:v>11.111111111111105</c:v>
                </c:pt>
                <c:pt idx="3">
                  <c:v>75</c:v>
                </c:pt>
                <c:pt idx="4">
                  <c:v>58.333333333333336</c:v>
                </c:pt>
                <c:pt idx="5">
                  <c:v>100</c:v>
                </c:pt>
                <c:pt idx="6">
                  <c:v>8.3333333333333321</c:v>
                </c:pt>
                <c:pt idx="7">
                  <c:v>66.666666666666657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'Second Sem'!$AN$101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Sem'!$AO$99:$AW$99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Sem'!$AO$101:$AW$101</c:f>
              <c:numCache>
                <c:formatCode>0</c:formatCode>
                <c:ptCount val="9"/>
                <c:pt idx="0">
                  <c:v>40</c:v>
                </c:pt>
                <c:pt idx="1">
                  <c:v>11.111111111111105</c:v>
                </c:pt>
                <c:pt idx="2">
                  <c:v>55.555555555555557</c:v>
                </c:pt>
                <c:pt idx="3">
                  <c:v>8.3333333333333321</c:v>
                </c:pt>
                <c:pt idx="4">
                  <c:v>41.666666666666643</c:v>
                </c:pt>
                <c:pt idx="5">
                  <c:v>0</c:v>
                </c:pt>
                <c:pt idx="6">
                  <c:v>33.333333333333329</c:v>
                </c:pt>
                <c:pt idx="7">
                  <c:v>33.333333333333329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'Second Sem'!$AN$102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Sem'!$AO$99:$AW$99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Sem'!$AO$102:$AW$102</c:f>
              <c:numCache>
                <c:formatCode>0</c:formatCode>
                <c:ptCount val="9"/>
                <c:pt idx="0">
                  <c:v>6.666666666666667</c:v>
                </c:pt>
                <c:pt idx="1">
                  <c:v>33.333333333333329</c:v>
                </c:pt>
                <c:pt idx="2">
                  <c:v>0</c:v>
                </c:pt>
                <c:pt idx="3">
                  <c:v>16.666666666666664</c:v>
                </c:pt>
                <c:pt idx="4">
                  <c:v>0</c:v>
                </c:pt>
                <c:pt idx="5">
                  <c:v>0</c:v>
                </c:pt>
                <c:pt idx="6">
                  <c:v>33.333333333333329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'Second Sem'!$AN$103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'Second Sem'!$AO$99:$AW$99</c:f>
              <c:strCache>
                <c:ptCount val="9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  <c:pt idx="6">
                  <c:v>Sub7</c:v>
                </c:pt>
                <c:pt idx="7">
                  <c:v>Sub8</c:v>
                </c:pt>
                <c:pt idx="8">
                  <c:v>Sub9</c:v>
                </c:pt>
              </c:strCache>
            </c:strRef>
          </c:cat>
          <c:val>
            <c:numRef>
              <c:f>'Second Sem'!$AO$103:$AW$103</c:f>
              <c:numCache>
                <c:formatCode>0</c:formatCode>
                <c:ptCount val="9"/>
                <c:pt idx="0">
                  <c:v>40</c:v>
                </c:pt>
                <c:pt idx="1">
                  <c:v>55.555555555555557</c:v>
                </c:pt>
                <c:pt idx="2">
                  <c:v>33.333333333333329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3192192"/>
        <c:axId val="243193728"/>
        <c:axId val="0"/>
      </c:bar3DChart>
      <c:catAx>
        <c:axId val="243192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3193728"/>
        <c:crosses val="autoZero"/>
        <c:auto val="1"/>
        <c:lblAlgn val="ctr"/>
        <c:lblOffset val="100"/>
        <c:noMultiLvlLbl val="0"/>
      </c:catAx>
      <c:valAx>
        <c:axId val="2431937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4319219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DCE0-17D2-4DF3-A936-277986F7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6</cp:revision>
  <dcterms:created xsi:type="dcterms:W3CDTF">2018-06-27T15:23:00Z</dcterms:created>
  <dcterms:modified xsi:type="dcterms:W3CDTF">2018-10-16T09:49:00Z</dcterms:modified>
</cp:coreProperties>
</file>