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2D6710" w:rsidRPr="002D6710">
        <w:rPr>
          <w:rFonts w:ascii="Times New Roman" w:hAnsi="Times New Roman" w:cs="Times New Roman"/>
          <w:b/>
          <w:sz w:val="24"/>
          <w:szCs w:val="24"/>
        </w:rPr>
        <w:t>Tarabai Shinde Women Study Centre</w:t>
      </w:r>
      <w:r w:rsidR="00113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1132A3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93" w:type="dxa"/>
        <w:tblLook w:val="04A0"/>
      </w:tblPr>
      <w:tblGrid>
        <w:gridCol w:w="1007"/>
        <w:gridCol w:w="1286"/>
      </w:tblGrid>
      <w:tr w:rsidR="00E96BD3" w:rsidRPr="00AC0CEA" w:rsidTr="001132A3">
        <w:trPr>
          <w:trHeight w:val="397"/>
        </w:trPr>
        <w:tc>
          <w:tcPr>
            <w:tcW w:w="100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86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2D6710" w:rsidRPr="00AC0CEA" w:rsidTr="001132A3">
        <w:trPr>
          <w:trHeight w:val="397"/>
        </w:trPr>
        <w:tc>
          <w:tcPr>
            <w:tcW w:w="1007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86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D6710" w:rsidRPr="00AC0CEA" w:rsidTr="001132A3">
        <w:trPr>
          <w:trHeight w:val="397"/>
        </w:trPr>
        <w:tc>
          <w:tcPr>
            <w:tcW w:w="1007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86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D6710" w:rsidRPr="00AC0CEA" w:rsidTr="001132A3">
        <w:trPr>
          <w:trHeight w:val="397"/>
        </w:trPr>
        <w:tc>
          <w:tcPr>
            <w:tcW w:w="1007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86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2D6710" w:rsidRPr="00AC0CEA" w:rsidTr="001132A3">
        <w:trPr>
          <w:trHeight w:val="397"/>
        </w:trPr>
        <w:tc>
          <w:tcPr>
            <w:tcW w:w="1007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86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2D6710" w:rsidRPr="00AC0CEA" w:rsidTr="001132A3">
        <w:trPr>
          <w:trHeight w:val="397"/>
        </w:trPr>
        <w:tc>
          <w:tcPr>
            <w:tcW w:w="1007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86" w:type="dxa"/>
            <w:noWrap/>
            <w:vAlign w:val="bottom"/>
            <w:hideMark/>
          </w:tcPr>
          <w:p w:rsidR="002D6710" w:rsidRDefault="002D6710" w:rsidP="002D67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2D671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219575" cy="15811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2D6710" w:rsidRPr="002D6710">
        <w:rPr>
          <w:b/>
          <w:noProof/>
          <w:sz w:val="24"/>
          <w:szCs w:val="24"/>
          <w:lang w:val="en-IN" w:eastAsia="en-IN"/>
        </w:rPr>
        <w:t>Tarabai Shinde Women Study Centre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2D6710" w:rsidP="002D67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132A3">
        <w:rPr>
          <w:rFonts w:ascii="Times New Roman" w:hAnsi="Times New Roman" w:cs="Times New Roman"/>
          <w:sz w:val="24"/>
          <w:szCs w:val="24"/>
        </w:rPr>
        <w:t xml:space="preserve"> </w:t>
      </w:r>
      <w:r w:rsidRPr="002D6710">
        <w:rPr>
          <w:rFonts w:ascii="Times New Roman" w:hAnsi="Times New Roman" w:cs="Times New Roman"/>
          <w:sz w:val="24"/>
          <w:szCs w:val="24"/>
        </w:rPr>
        <w:t>Tarabai Shinde Women Study Centre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2D6710" w:rsidP="002D67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132A3">
        <w:rPr>
          <w:rFonts w:ascii="Times New Roman" w:hAnsi="Times New Roman" w:cs="Times New Roman"/>
          <w:sz w:val="24"/>
          <w:szCs w:val="24"/>
        </w:rPr>
        <w:t xml:space="preserve"> </w:t>
      </w:r>
      <w:r w:rsidRPr="002D6710">
        <w:rPr>
          <w:rFonts w:ascii="Times New Roman" w:hAnsi="Times New Roman" w:cs="Times New Roman"/>
          <w:sz w:val="24"/>
          <w:szCs w:val="24"/>
        </w:rPr>
        <w:t>Tarabai Shinde Women Study Centre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2D6710" w:rsidP="002D67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132A3">
        <w:rPr>
          <w:rFonts w:ascii="Times New Roman" w:hAnsi="Times New Roman" w:cs="Times New Roman"/>
          <w:sz w:val="24"/>
          <w:szCs w:val="24"/>
        </w:rPr>
        <w:t xml:space="preserve"> </w:t>
      </w:r>
      <w:r w:rsidRPr="002D6710">
        <w:rPr>
          <w:rFonts w:ascii="Times New Roman" w:hAnsi="Times New Roman" w:cs="Times New Roman"/>
          <w:sz w:val="24"/>
          <w:szCs w:val="24"/>
        </w:rPr>
        <w:t>Tarabai Shinde Women Study Centre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2D6710" w:rsidP="002D67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Pr="002D6710">
        <w:rPr>
          <w:rFonts w:ascii="Times New Roman" w:hAnsi="Times New Roman" w:cs="Times New Roman"/>
          <w:sz w:val="24"/>
          <w:szCs w:val="24"/>
        </w:rPr>
        <w:t>Tarabai Shinde Women Study Centre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AC" w:rsidRDefault="00F00BAC" w:rsidP="009569D7">
      <w:pPr>
        <w:spacing w:after="0" w:line="240" w:lineRule="auto"/>
      </w:pPr>
      <w:r>
        <w:separator/>
      </w:r>
    </w:p>
  </w:endnote>
  <w:endnote w:type="continuationSeparator" w:id="1">
    <w:p w:rsidR="00F00BAC" w:rsidRDefault="00F00BA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AC" w:rsidRDefault="00F00BAC" w:rsidP="009569D7">
      <w:pPr>
        <w:spacing w:after="0" w:line="240" w:lineRule="auto"/>
      </w:pPr>
      <w:r>
        <w:separator/>
      </w:r>
    </w:p>
  </w:footnote>
  <w:footnote w:type="continuationSeparator" w:id="1">
    <w:p w:rsidR="00F00BAC" w:rsidRDefault="00F00BA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2A3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75B7A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7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5B3D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0BAC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Sheet7!$K$133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Sheet7!$I$134:$I$137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Sheet7!$K$134:$K$137</c:f>
              <c:numCache>
                <c:formatCode>0</c:formatCode>
                <c:ptCount val="4"/>
                <c:pt idx="0">
                  <c:v>2.5</c:v>
                </c:pt>
                <c:pt idx="1">
                  <c:v>5</c:v>
                </c:pt>
                <c:pt idx="2">
                  <c:v>40</c:v>
                </c:pt>
                <c:pt idx="3">
                  <c:v>52.5</c:v>
                </c:pt>
              </c:numCache>
            </c:numRef>
          </c:val>
        </c:ser>
        <c:dLbls>
          <c:showVal val="1"/>
        </c:dLbls>
        <c:shape val="box"/>
        <c:axId val="77918592"/>
        <c:axId val="77920128"/>
        <c:axId val="0"/>
      </c:bar3DChart>
      <c:catAx>
        <c:axId val="77918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20128"/>
        <c:crosses val="autoZero"/>
        <c:auto val="1"/>
        <c:lblAlgn val="ctr"/>
        <c:lblOffset val="100"/>
      </c:catAx>
      <c:valAx>
        <c:axId val="77920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1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59E1-15A8-4DA0-963F-0705A6A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2018-07-25T17:17:00Z</dcterms:modified>
</cp:coreProperties>
</file>